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关于印发《黑龙江省</w:t>
      </w:r>
      <w:r>
        <w:rPr>
          <w:rFonts w:hint="eastAsia" w:ascii="方正小标宋_GBK" w:hAnsi="方正小标宋_GBK" w:eastAsia="方正小标宋_GBK" w:cs="方正小标宋_GBK"/>
          <w:b w:val="0"/>
          <w:bCs w:val="0"/>
          <w:sz w:val="44"/>
          <w:szCs w:val="44"/>
          <w:lang w:eastAsia="zh-CN"/>
        </w:rPr>
        <w:t>“德尔塔”变异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毒株</w:t>
      </w:r>
      <w:r>
        <w:rPr>
          <w:rFonts w:hint="eastAsia" w:ascii="方正小标宋_GBK" w:hAnsi="方正小标宋_GBK" w:eastAsia="方正小标宋_GBK" w:cs="方正小标宋_GBK"/>
          <w:b w:val="0"/>
          <w:bCs w:val="0"/>
          <w:sz w:val="44"/>
          <w:szCs w:val="44"/>
        </w:rPr>
        <w:t>新型冠状病毒肺炎</w:t>
      </w:r>
      <w:r>
        <w:rPr>
          <w:rFonts w:hint="eastAsia" w:ascii="方正小标宋_GBK" w:hAnsi="方正小标宋_GBK" w:eastAsia="方正小标宋_GBK" w:cs="方正小标宋_GBK"/>
          <w:b w:val="0"/>
          <w:bCs w:val="0"/>
          <w:sz w:val="44"/>
          <w:szCs w:val="44"/>
          <w:lang w:val="en-US" w:eastAsia="zh-CN"/>
        </w:rPr>
        <w:t>中医药防治工作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专家共识</w:t>
      </w:r>
      <w:r>
        <w:rPr>
          <w:rFonts w:hint="eastAsia" w:ascii="方正小标宋_GBK" w:hAnsi="方正小标宋_GBK" w:eastAsia="方正小标宋_GBK" w:cs="方正小标宋_GBK"/>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各市（地）卫生健康委，省直（管）中医医院</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为充分发挥中医药在“德尔塔”变异毒株新冠肺炎防控中的重要作用，省中医药管理局组织我省新冠肺炎中医药救治专家组</w:t>
      </w:r>
      <w:r>
        <w:rPr>
          <w:rFonts w:hint="eastAsia" w:ascii="仿宋" w:hAnsi="仿宋" w:eastAsia="仿宋" w:cs="仿宋"/>
          <w:sz w:val="32"/>
          <w:szCs w:val="32"/>
          <w:lang w:val="en-US" w:eastAsia="zh-CN"/>
        </w:rPr>
        <w:t>根据《新型冠状病毒肺炎诊疗方案（试行第八版）》，结合“德尔塔”变异毒株感染病例临床特点及我省地域气候、人群体质特点，</w:t>
      </w:r>
      <w:r>
        <w:rPr>
          <w:rFonts w:hint="eastAsia" w:ascii="仿宋_GB2312" w:hAnsi="仿宋_GB2312" w:eastAsia="仿宋_GB2312" w:cs="仿宋_GB2312"/>
          <w:sz w:val="32"/>
          <w:szCs w:val="32"/>
          <w:lang w:eastAsia="zh-CN"/>
        </w:rPr>
        <w:t>经详细论证，形成了《黑龙江省“德尔塔”变异毒株</w:t>
      </w:r>
      <w:r>
        <w:rPr>
          <w:rFonts w:hint="eastAsia" w:ascii="仿宋_GB2312" w:hAnsi="仿宋_GB2312" w:eastAsia="仿宋_GB2312" w:cs="仿宋_GB2312"/>
          <w:sz w:val="32"/>
          <w:szCs w:val="32"/>
          <w:lang w:val="en-US" w:eastAsia="zh-CN"/>
        </w:rPr>
        <w:t>新型冠状病毒肺炎中医药防治工作专家共识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现印发给你们，请在中医药专业人员指导下参考执行。</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附件：1.黑龙江省“德尔塔”变异毒株新型冠状病毒</w:t>
      </w:r>
    </w:p>
    <w:p>
      <w:pPr>
        <w:keepNext w:val="0"/>
        <w:keepLines w:val="0"/>
        <w:pageBreakBefore w:val="0"/>
        <w:widowControl w:val="0"/>
        <w:kinsoku/>
        <w:wordWrap/>
        <w:overflowPunct/>
        <w:topLinePunct w:val="0"/>
        <w:autoSpaceDE/>
        <w:autoSpaceDN/>
        <w:bidi w:val="0"/>
        <w:spacing w:line="560" w:lineRule="exact"/>
        <w:ind w:firstLine="1929" w:firstLineChars="6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肺炎中医药防治工作专家共识</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2.《黑龙江省“德尔塔”变异毒株新型冠状病毒</w:t>
      </w:r>
    </w:p>
    <w:p>
      <w:pPr>
        <w:keepNext w:val="0"/>
        <w:keepLines w:val="0"/>
        <w:pageBreakBefore w:val="0"/>
        <w:widowControl w:val="0"/>
        <w:kinsoku/>
        <w:wordWrap/>
        <w:overflowPunct/>
        <w:topLinePunct w:val="0"/>
        <w:autoSpaceDE/>
        <w:autoSpaceDN/>
        <w:bidi w:val="0"/>
        <w:spacing w:line="560" w:lineRule="exact"/>
        <w:ind w:firstLine="1857" w:firstLineChars="603"/>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肺炎中医药防治工作专家共识》起草专家组名单</w:t>
      </w:r>
    </w:p>
    <w:p>
      <w:pPr>
        <w:keepNext w:val="0"/>
        <w:keepLines w:val="0"/>
        <w:pageBreakBefore w:val="0"/>
        <w:widowControl w:val="0"/>
        <w:kinsoku/>
        <w:wordWrap/>
        <w:overflowPunct/>
        <w:topLinePunct w:val="0"/>
        <w:autoSpaceDE/>
        <w:autoSpaceDN/>
        <w:bidi w:val="0"/>
        <w:spacing w:line="56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黑龙江省中医药管理局</w:t>
      </w: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（信息公开形式：主动公开）</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抄送：省卫生健康委，省直属（管）医院</w:t>
      </w:r>
    </w:p>
    <w:p>
      <w:pPr>
        <w:spacing w:line="580" w:lineRule="exact"/>
        <w:jc w:val="both"/>
        <w:rPr>
          <w:rFonts w:hint="eastAsia" w:ascii="方正小标宋_GBK" w:hAnsi="方正小标宋_GBK" w:eastAsia="方正小标宋_GBK" w:cs="方正小标宋_GBK"/>
          <w:b w:val="0"/>
          <w:bCs w:val="0"/>
          <w:sz w:val="44"/>
          <w:szCs w:val="44"/>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spacing w:line="5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line="580" w:lineRule="exact"/>
        <w:jc w:val="both"/>
        <w:rPr>
          <w:rFonts w:hint="eastAsia" w:ascii="黑体" w:hAnsi="黑体" w:eastAsia="黑体" w:cs="黑体"/>
          <w:b w:val="0"/>
          <w:bCs w:val="0"/>
          <w:sz w:val="32"/>
          <w:szCs w:val="32"/>
          <w:lang w:val="en-US" w:eastAsia="zh-CN"/>
        </w:rPr>
      </w:pPr>
    </w:p>
    <w:p>
      <w:pPr>
        <w:spacing w:line="58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黑龙江省“德尔塔”变异毒株新型冠状病毒</w:t>
      </w:r>
    </w:p>
    <w:p>
      <w:pPr>
        <w:spacing w:line="580" w:lineRule="exact"/>
        <w:jc w:val="center"/>
        <w:rPr>
          <w:rFonts w:hint="eastAsia" w:asciiTheme="majorEastAsia" w:hAnsiTheme="majorEastAsia" w:eastAsiaTheme="majorEastAsia" w:cstheme="majorEastAsia"/>
          <w:b/>
          <w:bCs/>
          <w:sz w:val="44"/>
          <w:szCs w:val="44"/>
          <w:lang w:val="en-US" w:eastAsia="zh-CN"/>
        </w:rPr>
      </w:pPr>
      <w:r>
        <w:rPr>
          <w:rFonts w:hint="eastAsia" w:ascii="方正小标宋_GBK" w:hAnsi="方正小标宋_GBK" w:eastAsia="方正小标宋_GBK" w:cs="方正小标宋_GBK"/>
          <w:b w:val="0"/>
          <w:bCs w:val="0"/>
          <w:sz w:val="44"/>
          <w:szCs w:val="44"/>
          <w:lang w:val="en-US" w:eastAsia="zh-CN"/>
        </w:rPr>
        <w:t>肺炎中医药防治工作专家共识</w:t>
      </w:r>
    </w:p>
    <w:p>
      <w:pPr>
        <w:spacing w:line="580" w:lineRule="exact"/>
        <w:ind w:firstLine="0" w:firstLineChars="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省“德尔塔”变异毒株新冠肺炎疫情发生后，黑龙江省中医药管理局选派省内中医药救治专家进驻定点医院，参与了全部新冠肺炎患者救治，取得了显著疗效。为进一步贯彻落实党中央国务院和省委省政府关于疫情防控工作重要指示精神，根据《新型冠状病毒肺炎诊疗方案（试行第八版）》，结合黑龙江省地域气候及人群体质和本次病例临床特点，经我省新冠肺炎中医药救治专家组共同研究，形成专家共识。</w:t>
      </w:r>
    </w:p>
    <w:p>
      <w:pPr>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一、新冠肺炎中医药治疗方案 </w:t>
      </w:r>
    </w:p>
    <w:p>
      <w:pPr>
        <w:spacing w:line="58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color w:val="000000"/>
          <w:sz w:val="32"/>
          <w:szCs w:val="32"/>
          <w:lang w:val="en-US" w:eastAsia="zh-CN"/>
        </w:rPr>
        <w:t xml:space="preserve">辨证使用清肺排毒汤 </w:t>
      </w:r>
    </w:p>
    <w:p>
      <w:pPr>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按照《新型冠状病毒肺炎诊疗方案（试行第八版）》，在临床治疗期（确诊病例），</w:t>
      </w:r>
      <w:r>
        <w:rPr>
          <w:rFonts w:hint="eastAsia" w:ascii="仿宋_GB2312" w:hAnsi="仿宋_GB2312" w:eastAsia="仿宋_GB2312" w:cs="仿宋_GB2312"/>
          <w:b w:val="0"/>
          <w:bCs w:val="0"/>
          <w:color w:val="000000"/>
          <w:sz w:val="32"/>
          <w:szCs w:val="32"/>
          <w:lang w:val="en-US" w:eastAsia="zh-CN"/>
        </w:rPr>
        <w:t>根据患者的实际情况辨证使用清肺排毒</w:t>
      </w:r>
      <w:r>
        <w:rPr>
          <w:rFonts w:hint="eastAsia" w:ascii="仿宋_GB2312" w:hAnsi="仿宋_GB2312" w:eastAsia="仿宋_GB2312" w:cs="仿宋_GB2312"/>
          <w:b w:val="0"/>
          <w:bCs w:val="0"/>
          <w:sz w:val="32"/>
          <w:szCs w:val="32"/>
          <w:lang w:val="en-US" w:eastAsia="zh-CN"/>
        </w:rPr>
        <w:t>汤。并严格按照国家中医药管理局要求，应使用传统中药饮片调配，水煎煮使用，生石膏须先煎，共煎程序必不可少；第一个疗程须按原方使用，第二个疗程可结合实际情况辨证加减；为确保药力精纯，不建议与其他药品（包括中成药）同时使用。</w:t>
      </w:r>
      <w:r>
        <w:rPr>
          <w:rFonts w:hint="eastAsia" w:ascii="仿宋_GB2312" w:hAnsi="仿宋_GB2312" w:eastAsia="仿宋_GB2312" w:cs="仿宋_GB2312"/>
          <w:b/>
          <w:bCs/>
          <w:sz w:val="32"/>
          <w:szCs w:val="32"/>
          <w:lang w:val="en-US" w:eastAsia="zh-CN"/>
        </w:rPr>
        <w:t xml:space="preserve"> </w:t>
      </w:r>
    </w:p>
    <w:p>
      <w:p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适用范围:</w:t>
      </w:r>
      <w:r>
        <w:rPr>
          <w:rFonts w:hint="eastAsia" w:ascii="仿宋_GB2312" w:hAnsi="仿宋_GB2312" w:eastAsia="仿宋_GB2312" w:cs="仿宋_GB2312"/>
          <w:b w:val="0"/>
          <w:bCs w:val="0"/>
          <w:sz w:val="32"/>
          <w:szCs w:val="32"/>
          <w:lang w:val="en-US" w:eastAsia="zh-CN"/>
        </w:rPr>
        <w:t xml:space="preserve">适用于轻型、普通型、重型患者，在危重型患者救治中可结合患者实际情况合理使用。 </w:t>
      </w:r>
    </w:p>
    <w:p>
      <w:p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基础方剂：</w:t>
      </w:r>
      <w:r>
        <w:rPr>
          <w:rFonts w:hint="eastAsia" w:ascii="仿宋_GB2312" w:hAnsi="仿宋_GB2312" w:eastAsia="仿宋_GB2312" w:cs="仿宋_GB2312"/>
          <w:b w:val="0"/>
          <w:bCs w:val="0"/>
          <w:sz w:val="32"/>
          <w:szCs w:val="32"/>
          <w:lang w:val="en-US" w:eastAsia="zh-CN"/>
        </w:rPr>
        <w:t>麻黄9g、炙甘草6g、杏仁9g、生石膏15-30g（先煎）、桂枝9g、泽泻9g、猪苓9g、白术9g、茯苓15g、柴胡16g、黄芩6g、姜半夏9g、生姜9g、紫菀9g、冬花9g、射干9g、细辛6g、山药12g、枳实6g、陈皮6g、藿香9g。</w:t>
      </w:r>
    </w:p>
    <w:p>
      <w:pPr>
        <w:numPr>
          <w:ilvl w:val="-1"/>
          <w:numId w:val="0"/>
        </w:numPr>
        <w:spacing w:line="580" w:lineRule="exact"/>
        <w:ind w:firstLine="640" w:firstLineChars="200"/>
        <w:rPr>
          <w:rFonts w:hint="eastAsia" w:ascii="楷体" w:hAnsi="楷体" w:eastAsia="楷体" w:cs="楷体"/>
          <w:b w:val="0"/>
          <w:bCs w:val="0"/>
          <w:sz w:val="32"/>
          <w:szCs w:val="32"/>
          <w:lang w:val="en-US" w:eastAsia="zh-CN"/>
        </w:rPr>
      </w:pPr>
      <w:r>
        <w:rPr>
          <w:rFonts w:hint="eastAsia" w:ascii="楷体_GB2312" w:hAnsi="楷体_GB2312" w:eastAsia="楷体_GB2312" w:cs="楷体_GB2312"/>
          <w:b w:val="0"/>
          <w:bCs w:val="0"/>
          <w:sz w:val="32"/>
          <w:szCs w:val="32"/>
          <w:lang w:val="en-US" w:eastAsia="zh-CN"/>
        </w:rPr>
        <w:t>（二）黑龙江省“德尔塔”变异毒株新冠肺炎建议方案</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经我省“德尔塔”变异毒株新冠肺炎中医药救治专家组专家共同研究，如有以下证型，在《新型冠状病毒肺炎诊疗方案（试行第八版）》基础上可参考以下方案，辨证应用。 </w:t>
      </w:r>
    </w:p>
    <w:p>
      <w:pPr>
        <w:numPr>
          <w:ilvl w:val="-1"/>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1.无症状感染者</w:t>
      </w:r>
    </w:p>
    <w:p>
      <w:pPr>
        <w:numPr>
          <w:ilvl w:val="0"/>
          <w:numId w:val="0"/>
        </w:numPr>
        <w:spacing w:line="580" w:lineRule="exact"/>
        <w:ind w:firstLine="56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方药</w:t>
      </w:r>
      <w:r>
        <w:rPr>
          <w:rFonts w:hint="eastAsia" w:ascii="仿宋_GB2312" w:hAnsi="仿宋_GB2312" w:eastAsia="仿宋_GB2312" w:cs="仿宋_GB2312"/>
          <w:b w:val="0"/>
          <w:bCs w:val="0"/>
          <w:color w:val="000000"/>
          <w:sz w:val="32"/>
          <w:szCs w:val="32"/>
          <w:lang w:val="en-US" w:eastAsia="zh-CN"/>
        </w:rPr>
        <w:t>：益气清瘟方。</w:t>
      </w:r>
    </w:p>
    <w:p>
      <w:pPr>
        <w:numPr>
          <w:ilvl w:val="0"/>
          <w:numId w:val="0"/>
        </w:numPr>
        <w:spacing w:line="580" w:lineRule="exact"/>
        <w:ind w:firstLine="560"/>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bCs/>
          <w:color w:val="000000"/>
          <w:sz w:val="32"/>
          <w:szCs w:val="32"/>
          <w:lang w:val="en-US" w:eastAsia="zh-CN"/>
        </w:rPr>
        <w:t>治法：</w:t>
      </w:r>
      <w:r>
        <w:rPr>
          <w:rFonts w:hint="eastAsia" w:ascii="仿宋" w:hAnsi="仿宋" w:eastAsia="仿宋" w:cs="仿宋"/>
          <w:b w:val="0"/>
          <w:bCs w:val="0"/>
          <w:color w:val="000000"/>
          <w:sz w:val="32"/>
          <w:szCs w:val="32"/>
          <w:lang w:val="en-US" w:eastAsia="zh-CN"/>
        </w:rPr>
        <w:t>益气解毒，扶正祛邪。</w:t>
      </w:r>
    </w:p>
    <w:p>
      <w:pPr>
        <w:numPr>
          <w:ilvl w:val="0"/>
          <w:numId w:val="0"/>
        </w:numPr>
        <w:spacing w:line="580" w:lineRule="exact"/>
        <w:ind w:firstLine="56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基础方剂</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i w:val="0"/>
          <w:caps w:val="0"/>
          <w:color w:val="000000"/>
          <w:spacing w:val="0"/>
          <w:w w:val="100"/>
          <w:sz w:val="32"/>
          <w:szCs w:val="32"/>
          <w:highlight w:val="none"/>
          <w:lang w:val="en-US" w:eastAsia="zh-CN"/>
        </w:rPr>
        <w:t>黄芪15g</w:t>
      </w:r>
      <w:r>
        <w:rPr>
          <w:rFonts w:hint="eastAsia" w:ascii="仿宋_GB2312" w:hAnsi="仿宋_GB2312" w:eastAsia="仿宋_GB2312" w:cs="仿宋_GB2312"/>
          <w:b w:val="0"/>
          <w:bCs w:val="0"/>
          <w:color w:val="000000"/>
          <w:sz w:val="32"/>
          <w:szCs w:val="32"/>
          <w:highlight w:val="none"/>
          <w:lang w:val="en-US" w:eastAsia="zh-CN"/>
        </w:rPr>
        <w:t>、党</w:t>
      </w:r>
      <w:r>
        <w:rPr>
          <w:rFonts w:hint="eastAsia" w:ascii="仿宋_GB2312" w:hAnsi="仿宋_GB2312" w:eastAsia="仿宋_GB2312" w:cs="仿宋_GB2312"/>
          <w:b w:val="0"/>
          <w:bCs w:val="0"/>
          <w:color w:val="000000"/>
          <w:sz w:val="32"/>
          <w:szCs w:val="32"/>
          <w:lang w:val="en-US" w:eastAsia="zh-CN"/>
        </w:rPr>
        <w:t>参20g、北沙参15g、炒白术15g、防风15g、金银花30g、土茯苓30g、藿香30g、虎杖10g、炙甘草5g。</w:t>
      </w:r>
    </w:p>
    <w:p>
      <w:pPr>
        <w:numPr>
          <w:ilvl w:val="0"/>
          <w:numId w:val="0"/>
        </w:numPr>
        <w:tabs>
          <w:tab w:val="right" w:pos="7900"/>
        </w:tabs>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煎服法：</w:t>
      </w:r>
      <w:r>
        <w:rPr>
          <w:rFonts w:hint="eastAsia" w:ascii="仿宋_GB2312" w:hAnsi="仿宋_GB2312" w:eastAsia="仿宋_GB2312" w:cs="仿宋_GB2312"/>
          <w:b w:val="0"/>
          <w:bCs w:val="0"/>
          <w:color w:val="000000"/>
          <w:sz w:val="32"/>
          <w:szCs w:val="32"/>
          <w:lang w:val="en-US" w:eastAsia="zh-CN"/>
        </w:rPr>
        <w:t>每日1剂，代茶饮或水煎400 ml，分2次服用，早晚各1次。</w:t>
      </w:r>
    </w:p>
    <w:p>
      <w:pPr>
        <w:numPr>
          <w:ilvl w:val="0"/>
          <w:numId w:val="0"/>
        </w:numPr>
        <w:spacing w:line="58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pacing w:val="0"/>
          <w:w w:val="100"/>
          <w:position w:val="0"/>
          <w:sz w:val="32"/>
          <w:szCs w:val="32"/>
        </w:rPr>
        <w:t>推荐中成药</w:t>
      </w:r>
      <w:r>
        <w:rPr>
          <w:rFonts w:hint="eastAsia" w:ascii="仿宋_GB2312" w:hAnsi="仿宋_GB2312" w:eastAsia="仿宋_GB2312" w:cs="仿宋_GB2312"/>
          <w:b/>
          <w:bCs/>
          <w:spacing w:val="0"/>
          <w:w w:val="100"/>
          <w:position w:val="0"/>
          <w:sz w:val="32"/>
          <w:szCs w:val="32"/>
          <w:lang w:val="en-US" w:eastAsia="zh-CN"/>
        </w:rPr>
        <w:t>辨证使用</w:t>
      </w:r>
      <w:r>
        <w:rPr>
          <w:rFonts w:hint="eastAsia" w:ascii="仿宋_GB2312" w:hAnsi="仿宋_GB2312" w:eastAsia="仿宋_GB2312" w:cs="仿宋_GB2312"/>
          <w:b w:val="0"/>
          <w:bCs w:val="0"/>
          <w:spacing w:val="0"/>
          <w:w w:val="100"/>
          <w:position w:val="0"/>
          <w:sz w:val="32"/>
          <w:szCs w:val="32"/>
        </w:rPr>
        <w:t>：</w:t>
      </w:r>
      <w:r>
        <w:rPr>
          <w:rFonts w:hint="eastAsia" w:ascii="仿宋_GB2312" w:hAnsi="仿宋_GB2312" w:eastAsia="仿宋_GB2312" w:cs="仿宋_GB2312"/>
          <w:spacing w:val="0"/>
          <w:w w:val="100"/>
          <w:position w:val="0"/>
          <w:sz w:val="32"/>
          <w:szCs w:val="32"/>
        </w:rPr>
        <w:t>金石清瘟解毒口服液（黑龙江省中医医院制）、银连清瘟解毒口服液（黑龙江省中医医院制）、</w:t>
      </w:r>
      <w:r>
        <w:rPr>
          <w:rFonts w:hint="eastAsia" w:ascii="仿宋_GB2312" w:hAnsi="仿宋_GB2312" w:eastAsia="仿宋_GB2312" w:cs="仿宋_GB2312"/>
          <w:spacing w:val="0"/>
          <w:w w:val="100"/>
          <w:position w:val="0"/>
          <w:sz w:val="32"/>
          <w:szCs w:val="32"/>
          <w:lang w:val="en-US" w:eastAsia="zh-CN"/>
        </w:rPr>
        <w:t>清热抗炎口服液</w:t>
      </w:r>
      <w:r>
        <w:rPr>
          <w:rFonts w:hint="eastAsia" w:ascii="仿宋_GB2312" w:hAnsi="仿宋_GB2312" w:eastAsia="仿宋_GB2312" w:cs="仿宋_GB2312"/>
          <w:spacing w:val="0"/>
          <w:w w:val="100"/>
          <w:position w:val="0"/>
          <w:sz w:val="32"/>
          <w:szCs w:val="32"/>
        </w:rPr>
        <w:t>（黑龙江中医大一院制）、</w:t>
      </w:r>
      <w:r>
        <w:rPr>
          <w:rFonts w:hint="eastAsia" w:ascii="仿宋_GB2312" w:hAnsi="仿宋_GB2312" w:eastAsia="仿宋_GB2312" w:cs="仿宋_GB2312"/>
          <w:color w:val="auto"/>
          <w:spacing w:val="0"/>
          <w:w w:val="100"/>
          <w:position w:val="0"/>
          <w:sz w:val="32"/>
          <w:szCs w:val="32"/>
        </w:rPr>
        <w:t>感冒解毒颗粒、</w:t>
      </w:r>
      <w:r>
        <w:rPr>
          <w:rFonts w:hint="eastAsia" w:ascii="仿宋_GB2312" w:hAnsi="仿宋_GB2312" w:eastAsia="仿宋_GB2312" w:cs="仿宋_GB2312"/>
          <w:b w:val="0"/>
          <w:i w:val="0"/>
          <w:caps w:val="0"/>
          <w:color w:val="auto"/>
          <w:spacing w:val="0"/>
          <w:w w:val="100"/>
          <w:sz w:val="32"/>
          <w:szCs w:val="32"/>
          <w:shd w:val="clear"/>
          <w:lang w:val="en-US" w:eastAsia="zh-CN"/>
        </w:rPr>
        <w:t>芪风固表颗粒（黑龙江省中医医院制）、</w:t>
      </w:r>
      <w:r>
        <w:rPr>
          <w:rFonts w:hint="eastAsia" w:ascii="仿宋_GB2312" w:hAnsi="仿宋_GB2312" w:eastAsia="仿宋_GB2312" w:cs="仿宋_GB2312"/>
          <w:color w:val="auto"/>
          <w:spacing w:val="0"/>
          <w:w w:val="100"/>
          <w:position w:val="0"/>
          <w:sz w:val="32"/>
          <w:szCs w:val="32"/>
        </w:rPr>
        <w:t>牛黄清感胶囊。</w:t>
      </w:r>
    </w:p>
    <w:p>
      <w:pPr>
        <w:numPr>
          <w:ilvl w:val="-1"/>
          <w:numId w:val="0"/>
        </w:numPr>
        <w:adjustRightInd/>
        <w:spacing w:line="58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2.轻型</w:t>
      </w:r>
    </w:p>
    <w:p>
      <w:pPr>
        <w:numPr>
          <w:ilvl w:val="-1"/>
          <w:numId w:val="0"/>
        </w:numPr>
        <w:adjustRightInd/>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（1）轻型患者（气虚湿藴型）</w:t>
      </w:r>
    </w:p>
    <w:p>
      <w:pPr>
        <w:numPr>
          <w:ilvl w:val="0"/>
          <w:numId w:val="0"/>
        </w:numPr>
        <w:adjustRightInd w:val="0"/>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临床表现：</w:t>
      </w:r>
      <w:r>
        <w:rPr>
          <w:rFonts w:hint="eastAsia" w:ascii="仿宋_GB2312" w:hAnsi="仿宋_GB2312" w:eastAsia="仿宋_GB2312" w:cs="仿宋_GB2312"/>
          <w:b w:val="0"/>
          <w:bCs w:val="0"/>
          <w:color w:val="000000"/>
          <w:sz w:val="32"/>
          <w:szCs w:val="32"/>
          <w:lang w:val="en-US" w:eastAsia="zh-CN"/>
        </w:rPr>
        <w:t>低热或者不发热，少气懒言，咳嗽，大便黏腻不爽</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000000"/>
          <w:sz w:val="32"/>
          <w:szCs w:val="32"/>
          <w:lang w:val="en-US" w:eastAsia="zh-CN"/>
        </w:rPr>
        <w:t>舌淡红，舌质胖大有齿痕，舌苔薄白或黄，脉濡。</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治法：</w:t>
      </w:r>
      <w:r>
        <w:rPr>
          <w:rFonts w:hint="eastAsia" w:ascii="仿宋_GB2312" w:hAnsi="仿宋_GB2312" w:eastAsia="仿宋_GB2312" w:cs="仿宋_GB2312"/>
          <w:b w:val="0"/>
          <w:bCs w:val="0"/>
          <w:color w:val="000000"/>
          <w:sz w:val="32"/>
          <w:szCs w:val="32"/>
          <w:lang w:val="en-US" w:eastAsia="zh-CN"/>
        </w:rPr>
        <w:t>益气解毒，健脾化湿。</w:t>
      </w:r>
    </w:p>
    <w:p>
      <w:pPr>
        <w:numPr>
          <w:ilvl w:val="0"/>
          <w:numId w:val="0"/>
        </w:numPr>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方药：</w:t>
      </w:r>
      <w:r>
        <w:rPr>
          <w:rFonts w:hint="eastAsia" w:ascii="仿宋_GB2312" w:hAnsi="仿宋_GB2312" w:eastAsia="仿宋_GB2312" w:cs="仿宋_GB2312"/>
          <w:b w:val="0"/>
          <w:bCs w:val="0"/>
          <w:color w:val="000000"/>
          <w:sz w:val="32"/>
          <w:szCs w:val="32"/>
          <w:lang w:val="en-US" w:eastAsia="zh-CN"/>
        </w:rPr>
        <w:t>益气解毒方，该方由补肺汤合银翘散加减而成。</w:t>
      </w:r>
    </w:p>
    <w:p>
      <w:pPr>
        <w:numPr>
          <w:ilvl w:val="0"/>
          <w:numId w:val="0"/>
        </w:numPr>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基础方剂：</w:t>
      </w:r>
      <w:r>
        <w:rPr>
          <w:rFonts w:hint="eastAsia" w:ascii="仿宋_GB2312" w:hAnsi="仿宋_GB2312" w:eastAsia="仿宋_GB2312" w:cs="仿宋_GB2312"/>
          <w:b w:val="0"/>
          <w:bCs w:val="0"/>
          <w:color w:val="000000"/>
          <w:sz w:val="32"/>
          <w:szCs w:val="32"/>
          <w:lang w:val="en-US" w:eastAsia="zh-CN"/>
        </w:rPr>
        <w:t>党参20g、炒白术15g、桑白皮20g、桔梗20g、制紫苑15g、金银花30g、连翘30g、淡豆豉15g、土茯苓30g、厚朴10g、藿香30g、砂仁10g、炙甘草5g。</w:t>
      </w:r>
    </w:p>
    <w:p>
      <w:pPr>
        <w:numPr>
          <w:ilvl w:val="0"/>
          <w:numId w:val="0"/>
        </w:numPr>
        <w:tabs>
          <w:tab w:val="right" w:pos="7900"/>
        </w:tabs>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煎服法：</w:t>
      </w:r>
      <w:r>
        <w:rPr>
          <w:rFonts w:hint="eastAsia" w:ascii="仿宋_GB2312" w:hAnsi="仿宋_GB2312" w:eastAsia="仿宋_GB2312" w:cs="仿宋_GB2312"/>
          <w:b w:val="0"/>
          <w:bCs w:val="0"/>
          <w:color w:val="000000"/>
          <w:sz w:val="32"/>
          <w:szCs w:val="32"/>
          <w:lang w:val="en-US" w:eastAsia="zh-CN"/>
        </w:rPr>
        <w:t>每日1剂，水煎400 ml，分2次服用，早晚各1次。</w:t>
      </w:r>
      <w:r>
        <w:rPr>
          <w:rFonts w:hint="eastAsia" w:ascii="仿宋_GB2312" w:hAnsi="仿宋_GB2312" w:eastAsia="仿宋_GB2312" w:cs="仿宋_GB2312"/>
          <w:b w:val="0"/>
          <w:bCs w:val="0"/>
          <w:color w:val="000000"/>
          <w:sz w:val="32"/>
          <w:szCs w:val="32"/>
          <w:lang w:val="en-US" w:eastAsia="zh-CN"/>
        </w:rPr>
        <w:tab/>
      </w:r>
    </w:p>
    <w:p>
      <w:pPr>
        <w:numPr>
          <w:ilvl w:val="0"/>
          <w:numId w:val="0"/>
        </w:numPr>
        <w:spacing w:line="58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儿童用药辨证</w:t>
      </w:r>
      <w:r>
        <w:rPr>
          <w:rFonts w:hint="eastAsia" w:ascii="仿宋_GB2312" w:hAnsi="仿宋_GB2312" w:eastAsia="仿宋_GB2312" w:cs="仿宋_GB2312"/>
          <w:b/>
          <w:bCs/>
          <w:color w:val="auto"/>
          <w:sz w:val="32"/>
          <w:szCs w:val="32"/>
          <w:lang w:val="en-US" w:eastAsia="zh-CN"/>
        </w:rPr>
        <w:t>使用：</w:t>
      </w:r>
      <w:r>
        <w:rPr>
          <w:rFonts w:hint="eastAsia" w:ascii="仿宋_GB2312" w:hAnsi="仿宋_GB2312" w:eastAsia="仿宋_GB2312" w:cs="仿宋_GB2312"/>
          <w:b w:val="0"/>
          <w:bCs w:val="0"/>
          <w:color w:val="auto"/>
          <w:sz w:val="32"/>
          <w:szCs w:val="32"/>
          <w:lang w:val="en-US" w:eastAsia="zh-CN"/>
        </w:rPr>
        <w:t>可以给予化痰清肺散（黑龙江中医大一院制）、醒脾养肺散（黑龙江中医大一院制），一日三次，一次1 g。</w:t>
      </w:r>
    </w:p>
    <w:p>
      <w:pPr>
        <w:numPr>
          <w:ilvl w:val="0"/>
          <w:numId w:val="0"/>
        </w:numPr>
        <w:spacing w:line="58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推荐中成药辨证使用：</w:t>
      </w:r>
      <w:r>
        <w:rPr>
          <w:rFonts w:hint="eastAsia" w:ascii="仿宋_GB2312" w:hAnsi="仿宋_GB2312" w:eastAsia="仿宋_GB2312" w:cs="仿宋_GB2312"/>
          <w:b w:val="0"/>
          <w:bCs w:val="0"/>
          <w:color w:val="auto"/>
          <w:sz w:val="32"/>
          <w:szCs w:val="32"/>
          <w:lang w:val="en-US" w:eastAsia="zh-CN"/>
        </w:rPr>
        <w:t>牛黄利咽丸（黑龙江中医大一院制）、麻芩止咳糖浆（黑龙江中医大一院制）、复方芩兰口服液、双黄连口服液（粉针）、复方金银花颗粒、清热解毒口服液、金石清瘟解毒口服液（黑龙江省中医医院制）、银连清瘟解毒口服液（黑龙江省中医医院制）、芩百清肺</w:t>
      </w:r>
      <w:r>
        <w:rPr>
          <w:rFonts w:hint="eastAsia" w:ascii="仿宋_GB2312" w:hAnsi="仿宋_GB2312" w:eastAsia="仿宋_GB2312" w:cs="仿宋_GB2312"/>
          <w:b w:val="0"/>
          <w:bCs w:val="0"/>
          <w:i w:val="0"/>
          <w:caps w:val="0"/>
          <w:color w:val="auto"/>
          <w:spacing w:val="0"/>
          <w:w w:val="100"/>
          <w:sz w:val="32"/>
          <w:szCs w:val="32"/>
          <w:highlight w:val="none"/>
          <w:lang w:val="en-US" w:eastAsia="zh-CN"/>
        </w:rPr>
        <w:t>颗粒</w:t>
      </w:r>
      <w:r>
        <w:rPr>
          <w:rFonts w:hint="eastAsia" w:ascii="仿宋_GB2312" w:hAnsi="仿宋_GB2312" w:eastAsia="仿宋_GB2312" w:cs="仿宋_GB2312"/>
          <w:b w:val="0"/>
          <w:bCs w:val="0"/>
          <w:color w:val="auto"/>
          <w:sz w:val="32"/>
          <w:szCs w:val="32"/>
          <w:lang w:val="en-US" w:eastAsia="zh-CN"/>
        </w:rPr>
        <w:t>（黑龙江省中医医院制）、小儿咳喘灵口服液、炎宁糖浆、强力枇杷露、小儿清热止咳颗粒、小儿肺热咳喘口服液、清开灵颗粒（胶囊、片）等。</w:t>
      </w:r>
    </w:p>
    <w:p>
      <w:pPr>
        <w:numPr>
          <w:ilvl w:val="0"/>
          <w:numId w:val="0"/>
        </w:numPr>
        <w:tabs>
          <w:tab w:val="left" w:pos="520"/>
        </w:tabs>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（2）轻型患者（湿毒困脾郁肺证）</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临床表现：</w:t>
      </w:r>
      <w:r>
        <w:rPr>
          <w:rFonts w:hint="eastAsia" w:ascii="仿宋_GB2312" w:hAnsi="仿宋_GB2312" w:eastAsia="仿宋_GB2312" w:cs="仿宋_GB2312"/>
          <w:b w:val="0"/>
          <w:bCs w:val="0"/>
          <w:sz w:val="32"/>
          <w:szCs w:val="32"/>
          <w:lang w:val="en-US" w:eastAsia="zh-CN"/>
        </w:rPr>
        <w:t>低热或不发热，或肌肉酸痛，或干咳无痰，或咽痛，或纳呆，便溏或大便粘滞不爽。舌淡胖，苔薄白或黄，脉弦或滑。</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治法：</w:t>
      </w:r>
      <w:r>
        <w:rPr>
          <w:rFonts w:hint="eastAsia" w:ascii="仿宋_GB2312" w:hAnsi="仿宋_GB2312" w:eastAsia="仿宋_GB2312" w:cs="仿宋_GB2312"/>
          <w:b w:val="0"/>
          <w:bCs w:val="0"/>
          <w:sz w:val="32"/>
          <w:szCs w:val="32"/>
          <w:lang w:val="en-US" w:eastAsia="zh-CN"/>
        </w:rPr>
        <w:t>解毒化湿，</w:t>
      </w:r>
      <w:r>
        <w:rPr>
          <w:rFonts w:hint="eastAsia" w:ascii="仿宋_GB2312" w:hAnsi="仿宋_GB2312" w:eastAsia="仿宋_GB2312" w:cs="仿宋_GB2312"/>
          <w:b w:val="0"/>
          <w:bCs w:val="0"/>
          <w:sz w:val="32"/>
          <w:szCs w:val="32"/>
          <w:highlight w:val="none"/>
          <w:lang w:val="en-US" w:eastAsia="zh-CN"/>
        </w:rPr>
        <w:t>祛热解表</w:t>
      </w:r>
      <w:r>
        <w:rPr>
          <w:rFonts w:hint="eastAsia" w:ascii="仿宋_GB2312" w:hAnsi="仿宋_GB2312" w:eastAsia="仿宋_GB2312" w:cs="仿宋_GB2312"/>
          <w:b w:val="0"/>
          <w:bCs w:val="0"/>
          <w:sz w:val="32"/>
          <w:szCs w:val="32"/>
          <w:lang w:val="en-US" w:eastAsia="zh-CN"/>
        </w:rPr>
        <w:t>。</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方药：</w:t>
      </w:r>
      <w:r>
        <w:rPr>
          <w:rFonts w:hint="eastAsia" w:ascii="仿宋_GB2312" w:hAnsi="仿宋_GB2312" w:eastAsia="仿宋_GB2312" w:cs="仿宋_GB2312"/>
          <w:b w:val="0"/>
          <w:bCs w:val="0"/>
          <w:sz w:val="32"/>
          <w:szCs w:val="32"/>
          <w:lang w:val="en-US" w:eastAsia="zh-CN"/>
        </w:rPr>
        <w:t>银翘散合达原饮。若热重于湿，表现为咽痛、溲 黄、舌苔黄厚腻者，宜用银翘散合甘露消毒丹。</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基础方剂：</w:t>
      </w:r>
      <w:r>
        <w:rPr>
          <w:rFonts w:hint="eastAsia" w:ascii="仿宋_GB2312" w:hAnsi="仿宋_GB2312" w:eastAsia="仿宋_GB2312" w:cs="仿宋_GB2312"/>
          <w:b w:val="0"/>
          <w:bCs w:val="0"/>
          <w:sz w:val="32"/>
          <w:szCs w:val="32"/>
          <w:lang w:val="en-US" w:eastAsia="zh-CN"/>
        </w:rPr>
        <w:t>金银花30g、连翘30g、荆芥穗20g、薄荷15g、芦根30g、桔梗15g、牛蒡子15g、草果15g、槟榔15g、黄芩15g、厚朴15g、知母15g、生薏米30g。</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煎服法：</w:t>
      </w:r>
      <w:r>
        <w:rPr>
          <w:rFonts w:hint="eastAsia" w:ascii="仿宋_GB2312" w:hAnsi="仿宋_GB2312" w:eastAsia="仿宋_GB2312" w:cs="仿宋_GB2312"/>
          <w:b w:val="0"/>
          <w:bCs w:val="0"/>
          <w:sz w:val="32"/>
          <w:szCs w:val="32"/>
          <w:lang w:val="en-US" w:eastAsia="zh-CN"/>
        </w:rPr>
        <w:t>每日1剂，水煎400 ml，分2次服用，早晚各1次。</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加减</w:t>
      </w:r>
      <w:r>
        <w:rPr>
          <w:rFonts w:hint="eastAsia" w:ascii="仿宋_GB2312" w:hAnsi="仿宋_GB2312" w:eastAsia="仿宋_GB2312" w:cs="仿宋_GB2312"/>
          <w:b w:val="0"/>
          <w:bCs w:val="0"/>
          <w:sz w:val="32"/>
          <w:szCs w:val="32"/>
          <w:lang w:val="en-US" w:eastAsia="zh-CN"/>
        </w:rPr>
        <w:t>：伴有间断发热加入柴胡15g；伴发热无汗加羌活15g或防风15g。</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伴有咽痛可给予牛黄利咽丸（黑龙江中医大一院制）、清咽甘露丸（黑龙江中医大一院制）等。</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儿童用药辨证</w:t>
      </w:r>
      <w:r>
        <w:rPr>
          <w:rFonts w:hint="eastAsia" w:ascii="仿宋_GB2312" w:hAnsi="仿宋_GB2312" w:eastAsia="仿宋_GB2312" w:cs="仿宋_GB2312"/>
          <w:b/>
          <w:bCs/>
          <w:sz w:val="32"/>
          <w:szCs w:val="32"/>
          <w:highlight w:val="none"/>
          <w:lang w:val="en-US" w:eastAsia="zh-CN"/>
        </w:rPr>
        <w:t>使用：</w:t>
      </w:r>
      <w:r>
        <w:rPr>
          <w:rFonts w:hint="eastAsia" w:ascii="仿宋_GB2312" w:hAnsi="仿宋_GB2312" w:eastAsia="仿宋_GB2312" w:cs="仿宋_GB2312"/>
          <w:b w:val="0"/>
          <w:bCs w:val="0"/>
          <w:sz w:val="32"/>
          <w:szCs w:val="32"/>
          <w:highlight w:val="none"/>
          <w:lang w:val="en-US" w:eastAsia="zh-CN"/>
        </w:rPr>
        <w:t>可以给予</w:t>
      </w:r>
      <w:r>
        <w:rPr>
          <w:rFonts w:hint="eastAsia" w:ascii="仿宋_GB2312" w:hAnsi="仿宋_GB2312" w:eastAsia="仿宋_GB2312" w:cs="仿宋_GB2312"/>
          <w:b w:val="0"/>
          <w:bCs w:val="0"/>
          <w:i w:val="0"/>
          <w:caps w:val="0"/>
          <w:spacing w:val="0"/>
          <w:w w:val="100"/>
          <w:sz w:val="32"/>
          <w:szCs w:val="32"/>
          <w:highlight w:val="none"/>
          <w:lang w:val="en-US" w:eastAsia="zh-CN"/>
        </w:rPr>
        <w:t>芩百清肺颗粒（黑龙江省中医医院制）、</w:t>
      </w:r>
      <w:r>
        <w:rPr>
          <w:rFonts w:hint="eastAsia" w:ascii="仿宋_GB2312" w:hAnsi="仿宋_GB2312" w:eastAsia="仿宋_GB2312" w:cs="仿宋_GB2312"/>
          <w:b w:val="0"/>
          <w:bCs w:val="0"/>
          <w:sz w:val="32"/>
          <w:szCs w:val="32"/>
          <w:lang w:val="en-US" w:eastAsia="zh-CN"/>
        </w:rPr>
        <w:t>化痰清肺散（黑龙江中医大一院制）、醒脾养肺散（黑龙江中医大一院制），一日三次，一次1g。</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推荐中成药辨证</w:t>
      </w:r>
      <w:r>
        <w:rPr>
          <w:rFonts w:hint="eastAsia" w:ascii="仿宋_GB2312" w:hAnsi="仿宋_GB2312" w:eastAsia="仿宋_GB2312" w:cs="仿宋_GB2312"/>
          <w:b/>
          <w:bCs/>
          <w:sz w:val="32"/>
          <w:szCs w:val="32"/>
          <w:highlight w:val="none"/>
          <w:lang w:val="en-US" w:eastAsia="zh-CN"/>
        </w:rPr>
        <w:t>使用：</w:t>
      </w:r>
      <w:r>
        <w:rPr>
          <w:rFonts w:hint="eastAsia" w:ascii="仿宋_GB2312" w:hAnsi="仿宋_GB2312" w:eastAsia="仿宋_GB2312" w:cs="仿宋_GB2312"/>
          <w:b w:val="0"/>
          <w:bCs w:val="0"/>
          <w:color w:val="auto"/>
          <w:sz w:val="32"/>
          <w:szCs w:val="32"/>
          <w:highlight w:val="none"/>
          <w:lang w:val="en-US" w:eastAsia="zh-CN"/>
        </w:rPr>
        <w:t>复方芩兰口服液、双黄连口服液（粉针）、复方金银花颗粒、清热解毒口服液、麻芩止咳糖浆（黑龙江中医大一院制）、金石清瘟解毒口服液（黑龙江省中医医院制）、银连清瘟解毒口服液（黑龙江省中医医院制）、芩百清肺</w:t>
      </w:r>
      <w:r>
        <w:rPr>
          <w:rFonts w:hint="eastAsia" w:ascii="仿宋_GB2312" w:hAnsi="仿宋_GB2312" w:eastAsia="仿宋_GB2312" w:cs="仿宋_GB2312"/>
          <w:b w:val="0"/>
          <w:bCs w:val="0"/>
          <w:i w:val="0"/>
          <w:caps w:val="0"/>
          <w:color w:val="auto"/>
          <w:spacing w:val="0"/>
          <w:w w:val="100"/>
          <w:sz w:val="32"/>
          <w:szCs w:val="32"/>
          <w:highlight w:val="none"/>
          <w:lang w:val="en-US" w:eastAsia="zh-CN"/>
        </w:rPr>
        <w:t>颗粒</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黑龙江省中医医院制）、小儿咳喘灵口服液、炎宁糖浆、强力枇杷露、小儿清热止咳颗粒、小儿肺热咳喘口服液、清开灵颗粒（胶囊、片）</w:t>
      </w:r>
      <w:r>
        <w:rPr>
          <w:rFonts w:hint="eastAsia" w:ascii="仿宋_GB2312" w:hAnsi="仿宋_GB2312" w:eastAsia="仿宋_GB2312" w:cs="仿宋_GB2312"/>
          <w:b w:val="0"/>
          <w:bCs w:val="0"/>
          <w:sz w:val="32"/>
          <w:szCs w:val="32"/>
          <w:lang w:val="en-US" w:eastAsia="zh-CN"/>
        </w:rPr>
        <w:t>等。</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3.普通型</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（1）普通型患者（湿毒壅肺证）</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临床表现：</w:t>
      </w:r>
      <w:r>
        <w:rPr>
          <w:rFonts w:hint="eastAsia" w:ascii="仿宋_GB2312" w:hAnsi="仿宋_GB2312" w:eastAsia="仿宋_GB2312" w:cs="仿宋_GB2312"/>
          <w:b w:val="0"/>
          <w:bCs w:val="0"/>
          <w:sz w:val="32"/>
          <w:szCs w:val="32"/>
          <w:lang w:val="en-US" w:eastAsia="zh-CN"/>
        </w:rPr>
        <w:t>发热或高热持续不退，干咳无痰，动辄憋闷气促，腹胀，便秘不畅。舌质暗红，舌体胖，苔黄腻或黄厚或燥，脉滑数或弦滑。</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治法：</w:t>
      </w:r>
      <w:r>
        <w:rPr>
          <w:rFonts w:hint="eastAsia" w:ascii="仿宋_GB2312" w:hAnsi="仿宋_GB2312" w:eastAsia="仿宋_GB2312" w:cs="仿宋_GB2312"/>
          <w:b w:val="0"/>
          <w:bCs w:val="0"/>
          <w:sz w:val="32"/>
          <w:szCs w:val="32"/>
          <w:lang w:val="en-US" w:eastAsia="zh-CN"/>
        </w:rPr>
        <w:t>宣泄肺气，通腑泻热。</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方药：</w:t>
      </w:r>
      <w:r>
        <w:rPr>
          <w:rFonts w:hint="eastAsia" w:ascii="仿宋_GB2312" w:hAnsi="仿宋_GB2312" w:eastAsia="仿宋_GB2312" w:cs="仿宋_GB2312"/>
          <w:b w:val="0"/>
          <w:bCs w:val="0"/>
          <w:sz w:val="32"/>
          <w:szCs w:val="32"/>
          <w:lang w:val="en-US" w:eastAsia="zh-CN"/>
        </w:rPr>
        <w:t>宣肺败毒方。</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基础方剂：</w:t>
      </w:r>
      <w:r>
        <w:rPr>
          <w:rFonts w:hint="eastAsia" w:ascii="仿宋_GB2312" w:hAnsi="仿宋_GB2312" w:eastAsia="仿宋_GB2312" w:cs="仿宋_GB2312"/>
          <w:b w:val="0"/>
          <w:bCs w:val="0"/>
          <w:sz w:val="32"/>
          <w:szCs w:val="32"/>
          <w:lang w:val="en-US" w:eastAsia="zh-CN"/>
        </w:rPr>
        <w:t>生麻黄15g、苦杏仁15g、青蒿30g、虎杖10g、马鞭草30g、苍术15g、生石膏30～60g、生甘草15g、全瓜萎30g、生大黄10g、白僵蚕15g、葶苈子15g、鱼腥草30g、桑白皮30g。</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煎服法：</w:t>
      </w:r>
      <w:r>
        <w:rPr>
          <w:rFonts w:hint="eastAsia" w:ascii="仿宋_GB2312" w:hAnsi="仿宋_GB2312" w:eastAsia="仿宋_GB2312" w:cs="仿宋_GB2312"/>
          <w:b w:val="0"/>
          <w:bCs w:val="0"/>
          <w:sz w:val="32"/>
          <w:szCs w:val="32"/>
          <w:lang w:val="en-US" w:eastAsia="zh-CN"/>
        </w:rPr>
        <w:t>每日1～2剂，水煎400ml，分3次服用，发热明显1天2剂，6小时1次。</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加减：</w:t>
      </w:r>
      <w:r>
        <w:rPr>
          <w:rFonts w:hint="eastAsia" w:ascii="仿宋_GB2312" w:hAnsi="仿宋_GB2312" w:eastAsia="仿宋_GB2312" w:cs="仿宋_GB2312"/>
          <w:b w:val="0"/>
          <w:bCs w:val="0"/>
          <w:sz w:val="32"/>
          <w:szCs w:val="32"/>
          <w:lang w:val="en-US" w:eastAsia="zh-CN"/>
        </w:rPr>
        <w:t>高热不退加用安宫牛黄丸或紫雪散或清热定宫丸（黑龙江中医大一院制），也可静脉注射血必净注射液；肝气瘀滞加柴胡15g、黄芩10g。</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推荐中成药</w:t>
      </w:r>
      <w:r>
        <w:rPr>
          <w:rFonts w:hint="eastAsia" w:ascii="仿宋_GB2312" w:hAnsi="仿宋_GB2312" w:eastAsia="仿宋_GB2312" w:cs="仿宋_GB2312"/>
          <w:b/>
          <w:bCs/>
          <w:sz w:val="32"/>
          <w:szCs w:val="32"/>
          <w:highlight w:val="none"/>
          <w:lang w:val="en-US" w:eastAsia="zh-CN"/>
        </w:rPr>
        <w:t>辨证使用：</w:t>
      </w:r>
      <w:r>
        <w:rPr>
          <w:rFonts w:hint="eastAsia" w:ascii="仿宋_GB2312" w:hAnsi="仿宋_GB2312" w:eastAsia="仿宋_GB2312" w:cs="仿宋_GB2312"/>
          <w:b w:val="0"/>
          <w:bCs w:val="0"/>
          <w:sz w:val="32"/>
          <w:szCs w:val="32"/>
          <w:highlight w:val="none"/>
          <w:lang w:val="en-US" w:eastAsia="zh-CN"/>
        </w:rPr>
        <w:t>芩百清肺</w:t>
      </w:r>
      <w:r>
        <w:rPr>
          <w:rFonts w:hint="eastAsia" w:ascii="仿宋_GB2312" w:hAnsi="仿宋_GB2312" w:eastAsia="仿宋_GB2312" w:cs="仿宋_GB2312"/>
          <w:b w:val="0"/>
          <w:bCs w:val="0"/>
          <w:i w:val="0"/>
          <w:caps w:val="0"/>
          <w:spacing w:val="0"/>
          <w:w w:val="100"/>
          <w:sz w:val="32"/>
          <w:szCs w:val="32"/>
          <w:highlight w:val="none"/>
          <w:lang w:val="en-US" w:eastAsia="zh-CN"/>
        </w:rPr>
        <w:t>颗粒</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黑龙江省中医医院制）</w:t>
      </w:r>
      <w:r>
        <w:rPr>
          <w:rFonts w:hint="eastAsia" w:ascii="仿宋_GB2312" w:hAnsi="仿宋_GB2312" w:eastAsia="仿宋_GB2312" w:cs="仿宋_GB2312"/>
          <w:b w:val="0"/>
          <w:bCs w:val="0"/>
          <w:color w:val="auto"/>
          <w:sz w:val="32"/>
          <w:szCs w:val="32"/>
          <w:lang w:val="en-US" w:eastAsia="zh-CN"/>
        </w:rPr>
        <w:t>、丹贝益肺颗粒（黑龙江省中医医院制）、金石清瘟解毒口服液（黑龙江省中医医院制）、复方金银花颗粒、双黄连口服液（粉针）、复方芩兰口服液、清热解毒口服液、抗支糖浆（黑龙江中医大二院制）、</w:t>
      </w:r>
      <w:r>
        <w:rPr>
          <w:rFonts w:hint="eastAsia" w:ascii="仿宋" w:hAnsi="仿宋" w:eastAsia="仿宋" w:cs="仿宋"/>
          <w:b w:val="0"/>
          <w:bCs w:val="0"/>
          <w:color w:val="auto"/>
          <w:sz w:val="32"/>
          <w:szCs w:val="32"/>
          <w:lang w:val="en-US" w:eastAsia="zh-CN"/>
        </w:rPr>
        <w:t>小儿热速清糖浆、</w:t>
      </w:r>
      <w:r>
        <w:rPr>
          <w:rFonts w:hint="eastAsia" w:ascii="仿宋_GB2312" w:hAnsi="仿宋_GB2312" w:eastAsia="仿宋_GB2312" w:cs="仿宋_GB2312"/>
          <w:b w:val="0"/>
          <w:bCs w:val="0"/>
          <w:color w:val="auto"/>
          <w:sz w:val="32"/>
          <w:szCs w:val="32"/>
          <w:lang w:val="en-US" w:eastAsia="zh-CN"/>
        </w:rPr>
        <w:t>小</w:t>
      </w:r>
      <w:r>
        <w:rPr>
          <w:rFonts w:hint="eastAsia" w:ascii="仿宋_GB2312" w:hAnsi="仿宋_GB2312" w:eastAsia="仿宋_GB2312" w:cs="仿宋_GB2312"/>
          <w:b w:val="0"/>
          <w:bCs w:val="0"/>
          <w:sz w:val="32"/>
          <w:szCs w:val="32"/>
          <w:lang w:val="en-US" w:eastAsia="zh-CN"/>
        </w:rPr>
        <w:t>儿咳喘灵口服液</w:t>
      </w:r>
      <w:r>
        <w:rPr>
          <w:rFonts w:hint="eastAsia" w:ascii="仿宋_GB2312" w:hAnsi="仿宋_GB2312" w:eastAsia="仿宋_GB2312" w:cs="仿宋_GB2312"/>
          <w:b w:val="0"/>
          <w:bCs w:val="0"/>
          <w:color w:val="auto"/>
          <w:sz w:val="32"/>
          <w:szCs w:val="32"/>
          <w:lang w:val="en-US" w:eastAsia="zh-CN"/>
        </w:rPr>
        <w:t>、炎宁糖浆、</w:t>
      </w:r>
      <w:r>
        <w:rPr>
          <w:rFonts w:hint="eastAsia" w:ascii="仿宋_GB2312" w:hAnsi="仿宋_GB2312" w:eastAsia="仿宋_GB2312" w:cs="仿宋_GB2312"/>
          <w:b w:val="0"/>
          <w:bCs w:val="0"/>
          <w:sz w:val="32"/>
          <w:szCs w:val="32"/>
          <w:lang w:val="en-US" w:eastAsia="zh-CN"/>
        </w:rPr>
        <w:t>强力枇杷露、痰热清注射液、热毒宁注射液、银连清瘟解毒口服液（黑龙江省中医医院制）等。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（2）普通型患者（气虚血</w:t>
      </w:r>
      <w:r>
        <w:rPr>
          <w:rFonts w:hint="eastAsia" w:ascii="仿宋_GB2312" w:hAnsi="仿宋_GB2312" w:eastAsia="仿宋_GB2312" w:cs="仿宋_GB2312"/>
          <w:b/>
          <w:bCs/>
          <w:color w:val="000000"/>
          <w:sz w:val="32"/>
          <w:szCs w:val="32"/>
          <w:highlight w:val="none"/>
          <w:lang w:val="en-US" w:eastAsia="zh-CN"/>
        </w:rPr>
        <w:t>瘀、湿毒内伏证</w:t>
      </w:r>
      <w:r>
        <w:rPr>
          <w:rFonts w:hint="eastAsia" w:ascii="仿宋_GB2312" w:hAnsi="仿宋_GB2312" w:eastAsia="仿宋_GB2312" w:cs="仿宋_GB2312"/>
          <w:b/>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临床表现：</w:t>
      </w:r>
      <w:r>
        <w:rPr>
          <w:rFonts w:hint="eastAsia" w:ascii="仿宋_GB2312" w:hAnsi="仿宋_GB2312" w:eastAsia="仿宋_GB2312" w:cs="仿宋_GB2312"/>
          <w:b w:val="0"/>
          <w:bCs w:val="0"/>
          <w:color w:val="000000"/>
          <w:sz w:val="32"/>
          <w:szCs w:val="32"/>
          <w:lang w:val="en-US" w:eastAsia="zh-CN"/>
        </w:rPr>
        <w:t>发热或不发热，咳嗽，气短，肢体怠乏力，面色晦暗。舌淡紫苔白，脉沉涩。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治法: </w:t>
      </w:r>
      <w:r>
        <w:rPr>
          <w:rFonts w:hint="eastAsia" w:ascii="仿宋_GB2312" w:hAnsi="仿宋_GB2312" w:eastAsia="仿宋_GB2312" w:cs="仿宋_GB2312"/>
          <w:b w:val="0"/>
          <w:bCs w:val="0"/>
          <w:color w:val="000000"/>
          <w:sz w:val="32"/>
          <w:szCs w:val="32"/>
          <w:lang w:val="en-US" w:eastAsia="zh-CN"/>
        </w:rPr>
        <w:t>益气解毒，活血祛瘀。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方药：</w:t>
      </w:r>
      <w:r>
        <w:rPr>
          <w:rFonts w:hint="eastAsia" w:ascii="仿宋_GB2312" w:hAnsi="仿宋_GB2312" w:eastAsia="仿宋_GB2312" w:cs="仿宋_GB2312"/>
          <w:b w:val="0"/>
          <w:bCs w:val="0"/>
          <w:color w:val="000000"/>
          <w:sz w:val="32"/>
          <w:szCs w:val="32"/>
          <w:lang w:val="en-US" w:eastAsia="zh-CN"/>
        </w:rPr>
        <w:t>补肺汤合四物汤加减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基础方剂：</w:t>
      </w:r>
      <w:r>
        <w:rPr>
          <w:rFonts w:hint="eastAsia" w:ascii="仿宋_GB2312" w:hAnsi="仿宋_GB2312" w:eastAsia="仿宋_GB2312" w:cs="仿宋_GB2312"/>
          <w:color w:val="000000"/>
          <w:sz w:val="32"/>
          <w:szCs w:val="32"/>
          <w:lang w:val="en-US" w:eastAsia="zh-CN"/>
        </w:rPr>
        <w:t>党参20g、</w:t>
      </w:r>
      <w:r>
        <w:rPr>
          <w:rFonts w:hint="eastAsia" w:ascii="仿宋_GB2312" w:hAnsi="仿宋_GB2312" w:eastAsia="仿宋_GB2312" w:cs="仿宋_GB2312"/>
          <w:b w:val="0"/>
          <w:i w:val="0"/>
          <w:caps w:val="0"/>
          <w:color w:val="000000"/>
          <w:spacing w:val="0"/>
          <w:w w:val="100"/>
          <w:sz w:val="32"/>
          <w:szCs w:val="32"/>
          <w:highlight w:val="none"/>
          <w:lang w:val="en-US" w:eastAsia="zh-CN"/>
        </w:rPr>
        <w:t>黄芪</w:t>
      </w:r>
      <w:r>
        <w:rPr>
          <w:rFonts w:hint="eastAsia" w:ascii="仿宋_GB2312" w:hAnsi="仿宋_GB2312" w:eastAsia="仿宋_GB2312" w:cs="仿宋_GB2312"/>
          <w:color w:val="000000"/>
          <w:sz w:val="32"/>
          <w:szCs w:val="32"/>
          <w:lang w:val="en-US" w:eastAsia="zh-CN"/>
        </w:rPr>
        <w:t>30g、白术15g、当归15g、桑白皮20g、制紫苑15g、桔梗20g、金银花30g、虎杖10g、大青叶30g、鱼腥草30g、贯众20g、熟地15g、桃仁15g、砂仁10g。</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煎服法：</w:t>
      </w:r>
      <w:r>
        <w:rPr>
          <w:rFonts w:hint="eastAsia" w:ascii="仿宋_GB2312" w:hAnsi="仿宋_GB2312" w:eastAsia="仿宋_GB2312" w:cs="仿宋_GB2312"/>
          <w:color w:val="000000"/>
          <w:sz w:val="32"/>
          <w:szCs w:val="32"/>
          <w:lang w:val="en-US" w:eastAsia="zh-CN"/>
        </w:rPr>
        <w:t>每日1剂，水煎300ml，2次服用，早晩各1次。</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4.重型患者（湿毒闭肺证）</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临床表现：</w:t>
      </w:r>
      <w:r>
        <w:rPr>
          <w:rFonts w:hint="eastAsia" w:ascii="仿宋_GB2312" w:hAnsi="仿宋_GB2312" w:eastAsia="仿宋_GB2312" w:cs="仿宋_GB2312"/>
          <w:b w:val="0"/>
          <w:bCs w:val="0"/>
          <w:sz w:val="32"/>
          <w:szCs w:val="32"/>
          <w:lang w:val="en-US" w:eastAsia="zh-CN"/>
        </w:rPr>
        <w:t>发热或高热，咳嗽，痰少，或痰中带血，喘憋气促，疲乏倦怠，口干口苦，恶心不食，大便不畅，小便短赤。舌红，苔黄腻，脉滑数。</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方药：</w:t>
      </w:r>
      <w:r>
        <w:rPr>
          <w:rFonts w:hint="eastAsia" w:ascii="仿宋_GB2312" w:hAnsi="仿宋_GB2312" w:eastAsia="仿宋_GB2312" w:cs="仿宋_GB2312"/>
          <w:b w:val="0"/>
          <w:bCs w:val="0"/>
          <w:sz w:val="32"/>
          <w:szCs w:val="32"/>
          <w:lang w:val="en-US" w:eastAsia="zh-CN"/>
        </w:rPr>
        <w:t>宣白承气汤、生脉散合安宫牛黄丸。</w:t>
      </w:r>
    </w:p>
    <w:p>
      <w:pPr>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基础方剂：</w:t>
      </w:r>
      <w:r>
        <w:rPr>
          <w:rFonts w:hint="eastAsia" w:ascii="仿宋_GB2312" w:hAnsi="仿宋_GB2312" w:eastAsia="仿宋_GB2312" w:cs="仿宋_GB2312"/>
          <w:b w:val="0"/>
          <w:bCs w:val="0"/>
          <w:sz w:val="32"/>
          <w:szCs w:val="32"/>
          <w:lang w:val="en-US" w:eastAsia="zh-CN"/>
        </w:rPr>
        <w:t>全瓜萎30g、麻黄10g、杏仁15g、生石膏30g、生甘草10g、西洋参15g、麦冬30g、苍术15g、生大黄10g、生黄芪30g、葶苈子30g、赤芍10g、红藤20g、贯众15g、地龙10g、丹皮15g、安宫牛黄丸1丸。</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煎服法：</w:t>
      </w:r>
      <w:r>
        <w:rPr>
          <w:rFonts w:hint="eastAsia" w:ascii="仿宋_GB2312" w:hAnsi="仿宋_GB2312" w:eastAsia="仿宋_GB2312" w:cs="仿宋_GB2312"/>
          <w:b w:val="0"/>
          <w:bCs w:val="0"/>
          <w:sz w:val="32"/>
          <w:szCs w:val="32"/>
          <w:lang w:val="en-US" w:eastAsia="zh-CN"/>
        </w:rPr>
        <w:t>每日1～2剂，水煎300ml，分3次服用，发热明显1天 2付，6小时1次，口服或鼻饲。</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推荐中成药辨证使用</w:t>
      </w:r>
      <w:r>
        <w:rPr>
          <w:rFonts w:hint="eastAsia" w:ascii="仿宋_GB2312" w:hAnsi="仿宋_GB2312" w:eastAsia="仿宋_GB2312" w:cs="仿宋_GB2312"/>
          <w:b w:val="0"/>
          <w:bCs w:val="0"/>
          <w:sz w:val="32"/>
          <w:szCs w:val="32"/>
          <w:lang w:val="en-US" w:eastAsia="zh-CN"/>
        </w:rPr>
        <w:t>：痰热清注射液、血必净注射液、醒脑静注射液</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sz w:val="32"/>
          <w:szCs w:val="32"/>
          <w:lang w:val="en-US" w:eastAsia="zh-CN"/>
        </w:rPr>
        <w:t>。</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5.危重型患者</w:t>
      </w:r>
      <w:r>
        <w:rPr>
          <w:rFonts w:hint="eastAsia" w:ascii="仿宋_GB2312" w:hAnsi="仿宋_GB2312" w:eastAsia="仿宋_GB2312" w:cs="仿宋_GB2312"/>
          <w:b w:val="0"/>
          <w:bCs w:val="0"/>
          <w:sz w:val="32"/>
          <w:szCs w:val="32"/>
          <w:lang w:val="en-US" w:eastAsia="zh-CN"/>
        </w:rPr>
        <w:t xml:space="preserve">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坚持中西医结合救治原则。</w:t>
      </w:r>
      <w:r>
        <w:rPr>
          <w:rFonts w:hint="eastAsia" w:ascii="仿宋_GB2312" w:hAnsi="仿宋_GB2312" w:eastAsia="仿宋_GB2312" w:cs="仿宋_GB2312"/>
          <w:b w:val="0"/>
          <w:bCs w:val="0"/>
          <w:sz w:val="32"/>
          <w:szCs w:val="32"/>
          <w:lang w:val="en-US" w:eastAsia="zh-CN"/>
        </w:rPr>
        <w:t xml:space="preserve">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临床表现：</w:t>
      </w:r>
      <w:r>
        <w:rPr>
          <w:rFonts w:hint="eastAsia" w:ascii="仿宋_GB2312" w:hAnsi="仿宋_GB2312" w:eastAsia="仿宋_GB2312" w:cs="仿宋_GB2312"/>
          <w:b w:val="0"/>
          <w:bCs w:val="0"/>
          <w:sz w:val="32"/>
          <w:szCs w:val="32"/>
          <w:lang w:val="en-US" w:eastAsia="zh-CN"/>
        </w:rPr>
        <w:t xml:space="preserve">呼吸困难、动辄气喘或需要机械通气，伴神昏，烦躁，汗出肢冷。舌质紫暗，苔厚腻或燥，脉浮大无根。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方药：</w:t>
      </w:r>
      <w:r>
        <w:rPr>
          <w:rFonts w:hint="eastAsia" w:ascii="仿宋_GB2312" w:hAnsi="仿宋_GB2312" w:eastAsia="仿宋_GB2312" w:cs="仿宋_GB2312"/>
          <w:b w:val="0"/>
          <w:bCs w:val="0"/>
          <w:sz w:val="32"/>
          <w:szCs w:val="32"/>
          <w:lang w:val="en-US" w:eastAsia="zh-CN"/>
        </w:rPr>
        <w:t xml:space="preserve">独参汤，安宫牛黄丸，紫雪丹。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基础方剂：</w:t>
      </w:r>
      <w:r>
        <w:rPr>
          <w:rFonts w:hint="eastAsia" w:ascii="仿宋_GB2312" w:hAnsi="仿宋_GB2312" w:eastAsia="仿宋_GB2312" w:cs="仿宋_GB2312"/>
          <w:b w:val="0"/>
          <w:bCs w:val="0"/>
          <w:sz w:val="32"/>
          <w:szCs w:val="32"/>
          <w:lang w:val="en-US" w:eastAsia="zh-CN"/>
        </w:rPr>
        <w:t xml:space="preserve">人参10g、生大黄10g、 葶苈子30g、全瓜蒌30g。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煎服法：</w:t>
      </w:r>
      <w:r>
        <w:rPr>
          <w:rFonts w:hint="eastAsia" w:ascii="仿宋_GB2312" w:hAnsi="仿宋_GB2312" w:eastAsia="仿宋_GB2312" w:cs="仿宋_GB2312"/>
          <w:b w:val="0"/>
          <w:bCs w:val="0"/>
          <w:sz w:val="32"/>
          <w:szCs w:val="32"/>
          <w:lang w:val="en-US" w:eastAsia="zh-CN"/>
        </w:rPr>
        <w:t xml:space="preserve">水煎100毫升，送服安宫牛黄丸或紫雪丹。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推荐中成药辨证使用：</w:t>
      </w:r>
      <w:r>
        <w:rPr>
          <w:rFonts w:hint="eastAsia" w:ascii="仿宋_GB2312" w:hAnsi="仿宋_GB2312" w:eastAsia="仿宋_GB2312" w:cs="仿宋_GB2312"/>
          <w:b w:val="0"/>
          <w:bCs w:val="0"/>
          <w:sz w:val="32"/>
          <w:szCs w:val="32"/>
          <w:lang w:val="en-US" w:eastAsia="zh-CN"/>
        </w:rPr>
        <w:t xml:space="preserve">参附注射液、生脉注射液、醒脑静注射液、血必净注射液等。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6.康复期</w:t>
      </w:r>
      <w:r>
        <w:rPr>
          <w:rFonts w:hint="eastAsia" w:ascii="仿宋_GB2312" w:hAnsi="仿宋_GB2312" w:eastAsia="仿宋_GB2312" w:cs="仿宋_GB2312"/>
          <w:b w:val="0"/>
          <w:bCs w:val="0"/>
          <w:sz w:val="32"/>
          <w:szCs w:val="32"/>
          <w:lang w:val="en-US" w:eastAsia="zh-CN"/>
        </w:rPr>
        <w:t xml:space="preserve"> </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针对患者呼吸功能、躯体功能以及心理障碍，积极开展康复训练和干预，尽可能的恢复体能、体质和免疫能力。 </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临床表现：</w:t>
      </w:r>
      <w:r>
        <w:rPr>
          <w:rFonts w:hint="eastAsia" w:ascii="仿宋_GB2312" w:hAnsi="仿宋_GB2312" w:eastAsia="仿宋_GB2312" w:cs="仿宋_GB2312"/>
          <w:b w:val="0"/>
          <w:bCs w:val="0"/>
          <w:sz w:val="32"/>
          <w:szCs w:val="32"/>
          <w:lang w:val="en-US" w:eastAsia="zh-CN"/>
        </w:rPr>
        <w:t xml:space="preserve">倦怠乏力，纳差，痞满，大便无力，便溏不爽。舌淡胖，苔白或腻。 </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（1）中药口服：七味白术散，每日1剂，水煎200ml，分2次服用，早晚各1次。 </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（2）非药物疗法：拔罐、刮痧、香囊等。 </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（3）传统体育运动：八段锦、太极拳、呼吸六字诀等。 </w:t>
      </w:r>
    </w:p>
    <w:p>
      <w:pPr>
        <w:numPr>
          <w:ilvl w:val="0"/>
          <w:numId w:val="0"/>
        </w:numPr>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（4）饮食调节：药食同源，功在宣肺利气、宁心安神、健脾和胃。</w:t>
      </w:r>
    </w:p>
    <w:p>
      <w:pPr>
        <w:numPr>
          <w:ilvl w:val="0"/>
          <w:numId w:val="0"/>
        </w:numPr>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二、新冠肺炎针灸治疗方案</w:t>
      </w:r>
    </w:p>
    <w:p>
      <w:pPr>
        <w:numPr>
          <w:ilvl w:val="0"/>
          <w:numId w:val="0"/>
        </w:numPr>
        <w:spacing w:line="580" w:lineRule="exact"/>
        <w:ind w:firstLine="640" w:firstLineChars="200"/>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（一）临床分型治疗</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1.轻型</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治法:</w:t>
      </w:r>
      <w:r>
        <w:rPr>
          <w:rFonts w:hint="eastAsia" w:ascii="仿宋_GB2312" w:hAnsi="仿宋_GB2312" w:eastAsia="仿宋_GB2312" w:cs="仿宋_GB2312"/>
          <w:b w:val="0"/>
          <w:bCs w:val="0"/>
          <w:color w:val="000000"/>
          <w:sz w:val="32"/>
          <w:szCs w:val="32"/>
          <w:lang w:val="en-US" w:eastAsia="zh-CN"/>
        </w:rPr>
        <w:t xml:space="preserve"> 宣肺化湿，理气调神。</w:t>
      </w:r>
    </w:p>
    <w:p>
      <w:pPr>
        <w:numPr>
          <w:ilvl w:val="0"/>
          <w:numId w:val="0"/>
        </w:numPr>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选穴:</w:t>
      </w:r>
      <w:r>
        <w:rPr>
          <w:rFonts w:hint="eastAsia" w:ascii="仿宋_GB2312" w:hAnsi="仿宋_GB2312" w:eastAsia="仿宋_GB2312" w:cs="仿宋_GB2312"/>
          <w:b w:val="0"/>
          <w:bCs w:val="0"/>
          <w:color w:val="000000"/>
          <w:sz w:val="32"/>
          <w:szCs w:val="32"/>
          <w:lang w:val="en-US" w:eastAsia="zh-CN"/>
        </w:rPr>
        <w:t>百会、宁神（位于神庭穴与印堂穴之间）、风池（双侧）、足三里（双侧）、丰隆（双）、中脘、合谷（双）、肺俞（双）。</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辨证配穴:</w:t>
      </w:r>
      <w:r>
        <w:rPr>
          <w:rFonts w:hint="eastAsia" w:ascii="仿宋_GB2312" w:hAnsi="仿宋_GB2312" w:eastAsia="仿宋_GB2312" w:cs="仿宋_GB2312"/>
          <w:b w:val="0"/>
          <w:bCs w:val="0"/>
          <w:color w:val="000000"/>
          <w:sz w:val="32"/>
          <w:szCs w:val="32"/>
          <w:highlight w:val="none"/>
          <w:lang w:val="en-US" w:eastAsia="zh-CN"/>
        </w:rPr>
        <w:t>发热者，可加大椎、孔最（双）。</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操作方法:</w:t>
      </w:r>
      <w:r>
        <w:rPr>
          <w:rFonts w:hint="eastAsia" w:ascii="仿宋_GB2312" w:hAnsi="仿宋_GB2312" w:eastAsia="仿宋_GB2312" w:cs="仿宋_GB2312"/>
          <w:b w:val="0"/>
          <w:bCs w:val="0"/>
          <w:color w:val="000000"/>
          <w:sz w:val="32"/>
          <w:szCs w:val="32"/>
          <w:highlight w:val="none"/>
          <w:lang w:val="en-US" w:eastAsia="zh-CN"/>
        </w:rPr>
        <w:t>严格消毒后，采用一次性针灸针快速刺入。百会穴、宁神穴（经颅重复针刺法，捻转2-3分钟），肺俞穴（捻转泻法，不留针），合谷穴（捻转泻法），足三里穴（捻转补法）。其余腧穴采用平补平泻手法。</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频次:</w:t>
      </w:r>
      <w:r>
        <w:rPr>
          <w:rFonts w:hint="eastAsia" w:ascii="仿宋_GB2312" w:hAnsi="仿宋_GB2312" w:eastAsia="仿宋_GB2312" w:cs="仿宋_GB2312"/>
          <w:b w:val="0"/>
          <w:bCs w:val="0"/>
          <w:color w:val="000000"/>
          <w:sz w:val="32"/>
          <w:szCs w:val="32"/>
          <w:lang w:val="en-US" w:eastAsia="zh-CN"/>
        </w:rPr>
        <w:t>每日针灸一次</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lang w:val="en-US" w:eastAsia="zh-CN"/>
        </w:rPr>
        <w:t>留针30分钟。</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2.普通型</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治法:</w:t>
      </w:r>
      <w:r>
        <w:rPr>
          <w:rFonts w:hint="eastAsia" w:ascii="仿宋_GB2312" w:hAnsi="仿宋_GB2312" w:eastAsia="仿宋_GB2312" w:cs="仿宋_GB2312"/>
          <w:b w:val="0"/>
          <w:bCs w:val="0"/>
          <w:color w:val="000000"/>
          <w:sz w:val="32"/>
          <w:szCs w:val="32"/>
          <w:lang w:val="en-US" w:eastAsia="zh-CN"/>
        </w:rPr>
        <w:t xml:space="preserve"> 清肺化痰，健脾调神。</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选穴:</w:t>
      </w:r>
      <w:r>
        <w:rPr>
          <w:rFonts w:hint="eastAsia" w:ascii="仿宋_GB2312" w:hAnsi="仿宋_GB2312" w:eastAsia="仿宋_GB2312" w:cs="仿宋_GB2312"/>
          <w:b w:val="0"/>
          <w:bCs w:val="0"/>
          <w:color w:val="000000"/>
          <w:sz w:val="32"/>
          <w:szCs w:val="32"/>
          <w:lang w:val="en-US" w:eastAsia="zh-CN"/>
        </w:rPr>
        <w:t>百会、宁神（位于神庭穴与印堂穴之间）、大椎、膻中、中脘、风池（双）、合谷（双）、肺俞（双）、曲池（双）、孔最（双）、丰隆（双）、足三里（双）、三阴交（双）、太白（双）。</w:t>
      </w:r>
    </w:p>
    <w:p>
      <w:pPr>
        <w:numPr>
          <w:ilvl w:val="0"/>
          <w:numId w:val="0"/>
        </w:numPr>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辨证配穴:</w:t>
      </w:r>
      <w:r>
        <w:rPr>
          <w:rFonts w:hint="eastAsia" w:ascii="仿宋_GB2312" w:hAnsi="仿宋_GB2312" w:eastAsia="仿宋_GB2312" w:cs="仿宋_GB2312"/>
          <w:b w:val="0"/>
          <w:bCs w:val="0"/>
          <w:color w:val="000000"/>
          <w:sz w:val="32"/>
          <w:szCs w:val="32"/>
          <w:lang w:val="en-US" w:eastAsia="zh-CN"/>
        </w:rPr>
        <w:t>胸中憋闷气促者，可加内关；咳嗽、咳痰者</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lang w:val="en-US" w:eastAsia="zh-CN"/>
        </w:rPr>
        <w:t>可加定喘、膏肓；如咳甚可少商放血。</w:t>
      </w:r>
    </w:p>
    <w:p>
      <w:pPr>
        <w:numPr>
          <w:ilvl w:val="0"/>
          <w:numId w:val="0"/>
        </w:numPr>
        <w:spacing w:line="58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操作方法:</w:t>
      </w:r>
      <w:r>
        <w:rPr>
          <w:rFonts w:hint="eastAsia" w:ascii="仿宋_GB2312" w:hAnsi="仿宋_GB2312" w:eastAsia="仿宋_GB2312" w:cs="仿宋_GB2312"/>
          <w:b w:val="0"/>
          <w:bCs w:val="0"/>
          <w:color w:val="000000"/>
          <w:sz w:val="32"/>
          <w:szCs w:val="32"/>
          <w:lang w:val="en-US" w:eastAsia="zh-CN"/>
        </w:rPr>
        <w:t>严格消毒后,采用一次性针灸针快速刺入。百会穴、宁神穴（经颅重复针刺法</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lang w:val="en-US" w:eastAsia="zh-CN"/>
        </w:rPr>
        <w:t>捻转2-3分钟），肺俞穴捻转泻法，不留针），大椎穴（捻转泻法，不留针），合谷穴（捻转泻法），足三里穴（捻转补法），三阴交（捻转补法）。其余腧穴采用平补平泻手法。</w:t>
      </w:r>
    </w:p>
    <w:p>
      <w:pPr>
        <w:numPr>
          <w:ilvl w:val="0"/>
          <w:numId w:val="0"/>
        </w:numPr>
        <w:spacing w:line="58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频次:</w:t>
      </w:r>
      <w:r>
        <w:rPr>
          <w:rFonts w:hint="eastAsia" w:ascii="仿宋_GB2312" w:hAnsi="仿宋_GB2312" w:eastAsia="仿宋_GB2312" w:cs="仿宋_GB2312"/>
          <w:b w:val="0"/>
          <w:bCs w:val="0"/>
          <w:color w:val="000000"/>
          <w:sz w:val="32"/>
          <w:szCs w:val="32"/>
          <w:lang w:val="en-US" w:eastAsia="zh-CN"/>
        </w:rPr>
        <w:t>每日针灸一次，留针30分钟。</w:t>
      </w:r>
    </w:p>
    <w:p>
      <w:pPr>
        <w:numPr>
          <w:ilvl w:val="0"/>
          <w:numId w:val="0"/>
        </w:numPr>
        <w:spacing w:line="580" w:lineRule="exact"/>
        <w:ind w:firstLine="640" w:firstLineChars="200"/>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（二）操作注意事项</w:t>
      </w:r>
    </w:p>
    <w:p>
      <w:pPr>
        <w:numPr>
          <w:ilvl w:val="0"/>
          <w:numId w:val="0"/>
        </w:numPr>
        <w:spacing w:line="580" w:lineRule="exact"/>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1.膏肓、肺俞、膈俞等穴局部肌肉薄，注意规范操作，避免引起气胸。</w:t>
      </w:r>
    </w:p>
    <w:p>
      <w:pPr>
        <w:numPr>
          <w:ilvl w:val="0"/>
          <w:numId w:val="0"/>
        </w:numPr>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color w:val="000000"/>
          <w:sz w:val="32"/>
          <w:szCs w:val="32"/>
          <w:lang w:val="en-US" w:eastAsia="zh-CN"/>
        </w:rPr>
        <w:t>2.患者在医院期间，针灸治疗时的穴位选择，由其主管医生，根据病情酌情调整。</w:t>
      </w:r>
    </w:p>
    <w:p>
      <w:pPr>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三、“德尔塔”变异毒株新型冠状病毒肺炎中药预防方案</w:t>
      </w:r>
    </w:p>
    <w:p>
      <w:pPr>
        <w:spacing w:line="580" w:lineRule="exact"/>
        <w:ind w:firstLine="602" w:firstLineChars="200"/>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（一）中药预防汤方</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b/>
          <w:bCs/>
          <w:sz w:val="32"/>
          <w:szCs w:val="32"/>
          <w:lang w:val="en-US" w:eastAsia="zh-CN"/>
        </w:rPr>
        <w:t>1.参花防疫饮</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w:t>
      </w:r>
      <w:r>
        <w:rPr>
          <w:rFonts w:hint="eastAsia" w:ascii="仿宋_GB2312" w:hAnsi="仿宋_GB2312" w:eastAsia="仿宋_GB2312" w:cs="仿宋_GB2312"/>
          <w:sz w:val="32"/>
          <w:szCs w:val="32"/>
          <w:lang w:val="en-US" w:eastAsia="zh-CN"/>
        </w:rPr>
        <w:t>太子参10g、藿香10g、金银花10g、生薏苡仁10g、桑叶7.5g、生姜5g。</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用法用量：</w:t>
      </w:r>
      <w:r>
        <w:rPr>
          <w:rFonts w:hint="eastAsia" w:ascii="仿宋_GB2312" w:hAnsi="仿宋_GB2312" w:eastAsia="仿宋_GB2312" w:cs="仿宋_GB2312"/>
          <w:sz w:val="32"/>
          <w:szCs w:val="32"/>
          <w:lang w:val="en-US" w:eastAsia="zh-CN"/>
        </w:rPr>
        <w:t>水煎服，每次1袋（约150ml），一日2次。可连用3至7天。</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功效说明：</w:t>
      </w:r>
      <w:r>
        <w:rPr>
          <w:rFonts w:hint="eastAsia" w:ascii="仿宋_GB2312" w:hAnsi="仿宋_GB2312" w:eastAsia="仿宋_GB2312" w:cs="仿宋_GB2312"/>
          <w:sz w:val="32"/>
          <w:szCs w:val="32"/>
          <w:lang w:val="en-US" w:eastAsia="zh-CN"/>
        </w:rPr>
        <w:t>本方具有补气生津、清瘟解毒、祛化湿郁、调中运脾的作用。方中太子参补肺益气生津，金银花、桑叶清瘟解毒辟秽，薏米仁、藿香、生姜芳化淡渗</w:t>
      </w:r>
      <w:r>
        <w:rPr>
          <w:rFonts w:hint="eastAsia" w:ascii="仿宋_GB2312" w:hAnsi="仿宋_GB2312" w:eastAsia="仿宋_GB2312" w:cs="仿宋_GB2312"/>
          <w:sz w:val="32"/>
          <w:szCs w:val="32"/>
          <w:lang w:eastAsia="zh-CN"/>
        </w:rPr>
        <w:t>湿浊</w:t>
      </w:r>
      <w:r>
        <w:rPr>
          <w:rFonts w:hint="eastAsia" w:ascii="仿宋_GB2312" w:hAnsi="仿宋_GB2312" w:eastAsia="仿宋_GB2312" w:cs="仿宋_GB2312"/>
          <w:sz w:val="32"/>
          <w:szCs w:val="32"/>
          <w:lang w:val="en-US" w:eastAsia="zh-CN"/>
        </w:rPr>
        <w:t>。</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适用人群及注意事项</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（1）适用于普通人群。</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（2）对本方中含有的中药过敏者禁用；脾胃阳虚者慎用；孕妇应在医生指导下使用；儿童可以酌情减量使用。</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2.扶正清瘟合剂</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w:t>
      </w:r>
      <w:r>
        <w:rPr>
          <w:rFonts w:hint="eastAsia" w:ascii="仿宋_GB2312" w:hAnsi="仿宋_GB2312" w:eastAsia="仿宋_GB2312" w:cs="仿宋_GB2312"/>
          <w:b w:val="0"/>
          <w:i w:val="0"/>
          <w:caps w:val="0"/>
          <w:color w:val="000000"/>
          <w:spacing w:val="0"/>
          <w:w w:val="100"/>
          <w:sz w:val="32"/>
          <w:szCs w:val="32"/>
          <w:highlight w:val="none"/>
          <w:lang w:val="en-US" w:eastAsia="zh-CN"/>
        </w:rPr>
        <w:t>黄芪</w:t>
      </w:r>
      <w:r>
        <w:rPr>
          <w:rFonts w:hint="eastAsia" w:ascii="仿宋_GB2312" w:hAnsi="仿宋_GB2312" w:eastAsia="仿宋_GB2312" w:cs="仿宋_GB2312"/>
          <w:color w:val="000000"/>
          <w:sz w:val="32"/>
          <w:szCs w:val="32"/>
          <w:lang w:val="en-US" w:eastAsia="zh-CN"/>
        </w:rPr>
        <w:t>20g</w:t>
      </w:r>
      <w:r>
        <w:rPr>
          <w:rFonts w:hint="eastAsia" w:ascii="仿宋_GB2312" w:hAnsi="仿宋_GB2312" w:eastAsia="仿宋_GB2312" w:cs="仿宋_GB2312"/>
          <w:sz w:val="32"/>
          <w:szCs w:val="32"/>
          <w:lang w:val="en-US" w:eastAsia="zh-CN"/>
        </w:rPr>
        <w:t>、炒白术15g、防风10g、金银花15g、藿香10g。</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用法用量：</w:t>
      </w:r>
      <w:r>
        <w:rPr>
          <w:rFonts w:hint="eastAsia" w:ascii="仿宋_GB2312" w:hAnsi="仿宋_GB2312" w:eastAsia="仿宋_GB2312" w:cs="仿宋_GB2312"/>
          <w:sz w:val="32"/>
          <w:szCs w:val="32"/>
          <w:lang w:val="en-US" w:eastAsia="zh-CN"/>
        </w:rPr>
        <w:t>水煎服，一次1袋，一日2次。5-7付为一疗程。</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功效说明：</w:t>
      </w:r>
      <w:r>
        <w:rPr>
          <w:rFonts w:hint="eastAsia" w:ascii="仿宋_GB2312" w:hAnsi="仿宋_GB2312" w:eastAsia="仿宋_GB2312" w:cs="仿宋_GB2312"/>
          <w:sz w:val="32"/>
          <w:szCs w:val="32"/>
          <w:lang w:val="en-US" w:eastAsia="zh-CN"/>
        </w:rPr>
        <w:t>本方具有扶正祛湿，清瘟解毒作用。方中黄芪甘温，内可补脾肺之气，外可固表止汗；白术健脾益气，助黄芪以加强益气固表之功；佐以防风走表而散风邪，合黄芪、白术以益气祛邪。方中加入金银花清热解毒，入肺散热，有抗病毒的作用；加入藿香芳香辟秽，健脾和中，微温化湿而不燥热，全方共奏扶正祛湿，清瘟解毒的预防作用。</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适用人群及注意事项</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（1）适用于普通或体弱人群。</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（2）特殊人群请在医生指导下服用；脾胃虚弱者慎用；已知中药过敏者慎用。</w:t>
      </w:r>
    </w:p>
    <w:p>
      <w:pPr>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（二）中药预防煮散方</w:t>
      </w:r>
    </w:p>
    <w:p>
      <w:pPr>
        <w:spacing w:line="58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w:t>
      </w:r>
      <w:r>
        <w:rPr>
          <w:rFonts w:hint="eastAsia" w:ascii="仿宋_GB2312" w:hAnsi="仿宋_GB2312" w:eastAsia="仿宋_GB2312" w:cs="仿宋_GB2312"/>
          <w:b w:val="0"/>
          <w:i w:val="0"/>
          <w:caps w:val="0"/>
          <w:color w:val="000000"/>
          <w:spacing w:val="0"/>
          <w:w w:val="100"/>
          <w:sz w:val="32"/>
          <w:szCs w:val="32"/>
          <w:highlight w:val="none"/>
          <w:lang w:val="en-US" w:eastAsia="zh-CN"/>
        </w:rPr>
        <w:t>黄芪</w:t>
      </w:r>
      <w:r>
        <w:rPr>
          <w:rFonts w:hint="eastAsia" w:ascii="仿宋_GB2312" w:hAnsi="仿宋_GB2312" w:eastAsia="仿宋_GB2312" w:cs="仿宋_GB2312"/>
          <w:sz w:val="32"/>
          <w:szCs w:val="32"/>
          <w:lang w:val="en-US" w:eastAsia="zh-CN"/>
        </w:rPr>
        <w:t>10g、白术10g、防风10g、藿香10g（后下）、陈皮10g、茯苓10g、刺五加10g、</w:t>
      </w:r>
      <w:r>
        <w:rPr>
          <w:rFonts w:hint="eastAsia" w:ascii="仿宋_GB2312" w:hAnsi="仿宋_GB2312" w:eastAsia="仿宋_GB2312" w:cs="仿宋_GB2312"/>
          <w:color w:val="000000"/>
          <w:sz w:val="32"/>
          <w:szCs w:val="32"/>
          <w:lang w:val="en-US" w:eastAsia="zh-CN"/>
        </w:rPr>
        <w:t>佛手10g、灵芝10g</w:t>
      </w:r>
      <w:r>
        <w:rPr>
          <w:rFonts w:hint="eastAsia" w:ascii="仿宋_GB2312" w:hAnsi="仿宋_GB2312" w:eastAsia="仿宋_GB2312" w:cs="仿宋_GB2312"/>
          <w:color w:val="FFC000"/>
          <w:sz w:val="32"/>
          <w:szCs w:val="32"/>
          <w:lang w:val="en-US" w:eastAsia="zh-CN"/>
        </w:rPr>
        <w:t>、</w:t>
      </w:r>
      <w:r>
        <w:rPr>
          <w:rFonts w:hint="eastAsia" w:ascii="仿宋_GB2312" w:hAnsi="仿宋_GB2312" w:eastAsia="仿宋_GB2312" w:cs="仿宋_GB2312"/>
          <w:color w:val="000000"/>
          <w:sz w:val="32"/>
          <w:szCs w:val="32"/>
          <w:lang w:val="en-US" w:eastAsia="zh-CN"/>
        </w:rPr>
        <w:t>太</w:t>
      </w:r>
      <w:r>
        <w:rPr>
          <w:rFonts w:hint="eastAsia" w:ascii="仿宋_GB2312" w:hAnsi="仿宋_GB2312" w:eastAsia="仿宋_GB2312" w:cs="仿宋_GB2312"/>
          <w:sz w:val="32"/>
          <w:szCs w:val="32"/>
          <w:lang w:val="en-US" w:eastAsia="zh-CN"/>
        </w:rPr>
        <w:t>子参10g、金银花15g、薄荷10g（后下）、</w:t>
      </w:r>
      <w:r>
        <w:rPr>
          <w:rFonts w:hint="eastAsia" w:ascii="仿宋_GB2312" w:hAnsi="仿宋_GB2312" w:eastAsia="仿宋_GB2312" w:cs="仿宋_GB2312"/>
          <w:color w:val="000000"/>
          <w:sz w:val="32"/>
          <w:szCs w:val="32"/>
          <w:lang w:val="en-US" w:eastAsia="zh-CN"/>
        </w:rPr>
        <w:t>淡豆豉10g</w:t>
      </w:r>
      <w:r>
        <w:rPr>
          <w:rFonts w:hint="eastAsia" w:ascii="仿宋_GB2312" w:hAnsi="仿宋_GB2312" w:eastAsia="仿宋_GB2312" w:cs="仿宋_GB2312"/>
          <w:sz w:val="32"/>
          <w:szCs w:val="32"/>
          <w:lang w:val="en-US" w:eastAsia="zh-CN"/>
        </w:rPr>
        <w:t>、栀子5g、甘草10g。</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制法：</w:t>
      </w:r>
      <w:r>
        <w:rPr>
          <w:rFonts w:hint="eastAsia" w:ascii="仿宋_GB2312" w:hAnsi="仿宋_GB2312" w:eastAsia="仿宋_GB2312" w:cs="仿宋_GB2312"/>
          <w:sz w:val="32"/>
          <w:szCs w:val="32"/>
          <w:lang w:val="en-US" w:eastAsia="zh-CN"/>
        </w:rPr>
        <w:t>以上药味混合后，粉碎后过30目筛，混匀，分装，5g/袋。</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用法用量：</w:t>
      </w:r>
      <w:r>
        <w:rPr>
          <w:rFonts w:hint="eastAsia" w:ascii="仿宋_GB2312" w:hAnsi="仿宋_GB2312" w:eastAsia="仿宋_GB2312" w:cs="仿宋_GB2312"/>
          <w:sz w:val="32"/>
          <w:szCs w:val="32"/>
          <w:lang w:val="en-US" w:eastAsia="zh-CN"/>
        </w:rPr>
        <w:t>成人一次2袋，一日一次。儿童用量减半。加入50-100ml左右的饮用水，浸泡5-10分钟，煎煮1-3分钟，去掉药渣服用即可。</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功效说明：</w:t>
      </w:r>
      <w:r>
        <w:rPr>
          <w:rFonts w:hint="eastAsia" w:ascii="仿宋_GB2312" w:hAnsi="仿宋_GB2312" w:eastAsia="仿宋_GB2312" w:cs="仿宋_GB2312"/>
          <w:sz w:val="32"/>
          <w:szCs w:val="32"/>
          <w:lang w:val="en-US" w:eastAsia="zh-CN"/>
        </w:rPr>
        <w:t>本方具有益气健脾、祛湿解毒、清瘟辟秽的作用。方中黄芪、白术、太子参、刺五加补中益气、健脾生津，合防风、藿香既益气固表，又祛邪辟秽，加陈皮、茯苓祛湿，金银花、薄荷清瘟辟秽解毒，淡豆豉、栀子清解郁热，甘草调和诸药。</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适用人群及注意事项</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（1）适用于普通人群。</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（2）对本方中含有的中药过敏者禁用；孕妇慎用；儿童减量使用。</w:t>
      </w:r>
    </w:p>
    <w:p>
      <w:pPr>
        <w:snapToGrid w:val="0"/>
        <w:spacing w:before="0" w:beforeAutospacing="0" w:after="0" w:afterAutospacing="0" w:line="580" w:lineRule="exact"/>
        <w:ind w:firstLine="643" w:firstLineChars="200"/>
        <w:jc w:val="both"/>
        <w:textAlignment w:val="baseline"/>
        <w:rPr>
          <w:rFonts w:hint="eastAsia" w:ascii="楷体_GB2312" w:hAnsi="楷体_GB2312" w:eastAsia="楷体_GB2312" w:cs="楷体_GB2312"/>
          <w:b/>
          <w:bCs/>
          <w:i w:val="0"/>
          <w:caps w:val="0"/>
          <w:spacing w:val="0"/>
          <w:w w:val="100"/>
          <w:sz w:val="32"/>
          <w:szCs w:val="32"/>
          <w:highlight w:val="none"/>
          <w:lang w:val="en-US" w:eastAsia="zh-CN"/>
        </w:rPr>
      </w:pPr>
      <w:r>
        <w:rPr>
          <w:rFonts w:hint="eastAsia" w:ascii="楷体_GB2312" w:hAnsi="楷体_GB2312" w:eastAsia="楷体_GB2312" w:cs="楷体_GB2312"/>
          <w:b/>
          <w:bCs/>
          <w:i w:val="0"/>
          <w:caps w:val="0"/>
          <w:spacing w:val="0"/>
          <w:w w:val="100"/>
          <w:sz w:val="32"/>
          <w:szCs w:val="32"/>
          <w:highlight w:val="none"/>
          <w:lang w:val="en-US" w:eastAsia="zh-CN"/>
        </w:rPr>
        <w:t>（三）预防中成药</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1</w:t>
      </w:r>
      <w:r>
        <w:rPr>
          <w:rFonts w:hint="eastAsia" w:ascii="仿宋_GB2312" w:hAnsi="仿宋_GB2312" w:eastAsia="仿宋_GB2312" w:cs="仿宋_GB2312"/>
          <w:b/>
          <w:bCs/>
          <w:i w:val="0"/>
          <w:caps w:val="0"/>
          <w:spacing w:val="0"/>
          <w:w w:val="100"/>
          <w:sz w:val="32"/>
          <w:szCs w:val="32"/>
          <w:highlight w:val="none"/>
          <w:lang w:val="en-US" w:eastAsia="zh-CN"/>
        </w:rPr>
        <w:t>.</w:t>
      </w:r>
      <w:r>
        <w:rPr>
          <w:rFonts w:hint="eastAsia" w:ascii="仿宋_GB2312" w:hAnsi="仿宋_GB2312" w:eastAsia="仿宋_GB2312" w:cs="仿宋_GB2312"/>
          <w:b/>
          <w:bCs/>
          <w:i w:val="0"/>
          <w:caps w:val="0"/>
          <w:spacing w:val="0"/>
          <w:w w:val="100"/>
          <w:sz w:val="32"/>
          <w:szCs w:val="32"/>
          <w:highlight w:val="none"/>
        </w:rPr>
        <w:t>玉屏风颗粒</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i w:val="0"/>
          <w:caps w:val="0"/>
          <w:spacing w:val="0"/>
          <w:w w:val="100"/>
          <w:sz w:val="32"/>
          <w:szCs w:val="32"/>
          <w:highlight w:val="none"/>
        </w:rPr>
        <w:t xml:space="preserve">处方： </w:t>
      </w:r>
      <w:r>
        <w:rPr>
          <w:rFonts w:hint="eastAsia" w:ascii="仿宋_GB2312" w:hAnsi="仿宋_GB2312" w:eastAsia="仿宋_GB2312" w:cs="仿宋_GB2312"/>
          <w:b w:val="0"/>
          <w:i w:val="0"/>
          <w:caps w:val="0"/>
          <w:spacing w:val="0"/>
          <w:w w:val="100"/>
          <w:sz w:val="32"/>
          <w:szCs w:val="32"/>
          <w:highlight w:val="none"/>
        </w:rPr>
        <w:t>黄芪、白术（炒）、防风。</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i w:val="0"/>
          <w:caps w:val="0"/>
          <w:spacing w:val="0"/>
          <w:w w:val="100"/>
          <w:sz w:val="32"/>
          <w:szCs w:val="32"/>
          <w:highlight w:val="none"/>
        </w:rPr>
        <w:t>用法用量</w:t>
      </w:r>
      <w:r>
        <w:rPr>
          <w:rFonts w:hint="eastAsia" w:ascii="仿宋_GB2312" w:hAnsi="仿宋_GB2312" w:eastAsia="仿宋_GB2312" w:cs="仿宋_GB2312"/>
          <w:b w:val="0"/>
          <w:i w:val="0"/>
          <w:caps w:val="0"/>
          <w:spacing w:val="0"/>
          <w:w w:val="100"/>
          <w:sz w:val="32"/>
          <w:szCs w:val="32"/>
          <w:highlight w:val="none"/>
        </w:rPr>
        <w:t>: 开水冲服。一次5克，一日3次。</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lang w:val="en-US" w:eastAsia="zh-CN"/>
        </w:rPr>
        <w:t>功效说明</w:t>
      </w:r>
      <w:r>
        <w:rPr>
          <w:rFonts w:hint="eastAsia" w:ascii="仿宋_GB2312" w:hAnsi="仿宋_GB2312" w:eastAsia="仿宋_GB2312" w:cs="仿宋_GB2312"/>
          <w:b/>
          <w:i w:val="0"/>
          <w:caps w:val="0"/>
          <w:spacing w:val="0"/>
          <w:w w:val="100"/>
          <w:sz w:val="32"/>
          <w:szCs w:val="32"/>
          <w:highlight w:val="none"/>
        </w:rPr>
        <w:t>:</w:t>
      </w:r>
      <w:r>
        <w:rPr>
          <w:rFonts w:hint="eastAsia" w:ascii="仿宋_GB2312" w:hAnsi="仿宋_GB2312" w:eastAsia="仿宋_GB2312" w:cs="仿宋_GB2312"/>
          <w:b w:val="0"/>
          <w:i w:val="0"/>
          <w:caps w:val="0"/>
          <w:spacing w:val="0"/>
          <w:w w:val="100"/>
          <w:sz w:val="32"/>
          <w:szCs w:val="32"/>
          <w:highlight w:val="none"/>
        </w:rPr>
        <w:t xml:space="preserve"> 益气，固表，止汗。用于表虚不固，自汗恶风，面色㿠白，或体虚易感风邪者。
</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2.芪风固表颗粒</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处方：</w:t>
      </w:r>
      <w:r>
        <w:rPr>
          <w:rFonts w:hint="eastAsia" w:ascii="仿宋_GB2312" w:hAnsi="仿宋_GB2312" w:eastAsia="仿宋_GB2312" w:cs="仿宋_GB2312"/>
          <w:b w:val="0"/>
          <w:i w:val="0"/>
          <w:caps w:val="0"/>
          <w:spacing w:val="0"/>
          <w:w w:val="100"/>
          <w:sz w:val="32"/>
          <w:szCs w:val="32"/>
          <w:highlight w:val="none"/>
          <w:lang w:val="en-US" w:eastAsia="zh-CN"/>
        </w:rPr>
        <w:t>黄芪、刺五加浸膏、炒白术、五味子、防风、麦冬</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用法用量：</w:t>
      </w:r>
      <w:r>
        <w:rPr>
          <w:rFonts w:hint="eastAsia" w:ascii="仿宋_GB2312" w:hAnsi="仿宋_GB2312" w:eastAsia="仿宋_GB2312" w:cs="仿宋_GB2312"/>
          <w:b w:val="0"/>
          <w:i w:val="0"/>
          <w:caps w:val="0"/>
          <w:spacing w:val="0"/>
          <w:w w:val="100"/>
          <w:sz w:val="32"/>
          <w:szCs w:val="32"/>
          <w:highlight w:val="none"/>
          <w:lang w:val="en-US" w:eastAsia="zh-CN"/>
        </w:rPr>
        <w:t>开水冲服，一次1袋，一日2次。</w:t>
      </w:r>
    </w:p>
    <w:p>
      <w:pPr>
        <w:snapToGrid w:val="0"/>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功效说明：</w:t>
      </w:r>
      <w:r>
        <w:rPr>
          <w:rFonts w:hint="eastAsia" w:ascii="仿宋_GB2312" w:hAnsi="仿宋_GB2312" w:eastAsia="仿宋_GB2312" w:cs="仿宋_GB2312"/>
          <w:b w:val="0"/>
          <w:i w:val="0"/>
          <w:caps w:val="0"/>
          <w:spacing w:val="0"/>
          <w:w w:val="100"/>
          <w:sz w:val="32"/>
          <w:szCs w:val="32"/>
          <w:highlight w:val="none"/>
          <w:lang w:val="en-US" w:eastAsia="zh-CN"/>
        </w:rPr>
        <w:t>由玉屏风散及生脉饮合方加减而成，具有益气固表，健脾，补肺功效，益肾之功效。</w:t>
      </w:r>
    </w:p>
    <w:p>
      <w:pPr>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i w:val="0"/>
          <w:caps w:val="0"/>
          <w:spacing w:val="0"/>
          <w:w w:val="100"/>
          <w:sz w:val="32"/>
          <w:szCs w:val="32"/>
          <w:highlight w:val="none"/>
          <w:lang w:val="en-US" w:eastAsia="zh-CN"/>
        </w:rPr>
        <w:t>（四）</w:t>
      </w:r>
      <w:r>
        <w:rPr>
          <w:rFonts w:hint="eastAsia" w:ascii="楷体_GB2312" w:hAnsi="楷体_GB2312" w:eastAsia="楷体_GB2312" w:cs="楷体_GB2312"/>
          <w:b/>
          <w:bCs/>
          <w:sz w:val="32"/>
          <w:szCs w:val="32"/>
          <w:lang w:val="en-US" w:eastAsia="zh-CN"/>
        </w:rPr>
        <w:t>代茶饮方</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1.普通人群</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处方1</w:t>
      </w:r>
      <w:r>
        <w:rPr>
          <w:rFonts w:hint="eastAsia" w:ascii="仿宋_GB2312" w:hAnsi="仿宋_GB2312" w:eastAsia="仿宋_GB2312" w:cs="仿宋_GB2312"/>
          <w:sz w:val="32"/>
          <w:szCs w:val="32"/>
          <w:lang w:val="en-US" w:eastAsia="zh-CN"/>
        </w:rPr>
        <w:t>：藿香3g、苏叶3g、太子参3g、薏苡仁3g、陈皮3g、</w:t>
      </w:r>
      <w:r>
        <w:rPr>
          <w:rFonts w:hint="eastAsia" w:ascii="仿宋_GB2312" w:hAnsi="仿宋_GB2312" w:eastAsia="仿宋_GB2312" w:cs="仿宋_GB2312"/>
          <w:b w:val="0"/>
          <w:i w:val="0"/>
          <w:caps w:val="0"/>
          <w:color w:val="auto"/>
          <w:spacing w:val="0"/>
          <w:w w:val="100"/>
          <w:sz w:val="32"/>
          <w:szCs w:val="32"/>
          <w:highlight w:val="none"/>
        </w:rPr>
        <w:t>淡豆豉3g、桔梗3g</w:t>
      </w:r>
      <w:r>
        <w:rPr>
          <w:rFonts w:hint="eastAsia" w:ascii="仿宋_GB2312" w:hAnsi="仿宋_GB2312" w:eastAsia="仿宋_GB2312" w:cs="仿宋_GB2312"/>
          <w:b w:val="0"/>
          <w:i w:val="0"/>
          <w:caps w:val="0"/>
          <w:spacing w:val="0"/>
          <w:w w:val="100"/>
          <w:sz w:val="32"/>
          <w:szCs w:val="32"/>
          <w:highlight w:val="none"/>
        </w:rPr>
        <w:t>、</w:t>
      </w:r>
      <w:r>
        <w:rPr>
          <w:rFonts w:hint="eastAsia" w:ascii="仿宋_GB2312" w:hAnsi="仿宋_GB2312" w:eastAsia="仿宋_GB2312" w:cs="仿宋_GB2312"/>
          <w:sz w:val="32"/>
          <w:szCs w:val="32"/>
          <w:lang w:val="en-US" w:eastAsia="zh-CN"/>
        </w:rPr>
        <w:t>生姜1片、大枣2个。</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服用方法：</w:t>
      </w:r>
      <w:r>
        <w:rPr>
          <w:rFonts w:hint="eastAsia" w:ascii="仿宋_GB2312" w:hAnsi="仿宋_GB2312" w:eastAsia="仿宋_GB2312" w:cs="仿宋_GB2312"/>
          <w:sz w:val="32"/>
          <w:szCs w:val="32"/>
          <w:lang w:val="en-US" w:eastAsia="zh-CN"/>
        </w:rPr>
        <w:t>开水煎煮15-20分钟，代茶饮，7-10天。</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处方2：</w:t>
      </w:r>
      <w:r>
        <w:rPr>
          <w:rFonts w:hint="eastAsia" w:ascii="仿宋_GB2312" w:hAnsi="仿宋_GB2312" w:eastAsia="仿宋_GB2312" w:cs="仿宋_GB2312"/>
          <w:sz w:val="32"/>
          <w:szCs w:val="32"/>
          <w:lang w:val="en-US" w:eastAsia="zh-CN"/>
        </w:rPr>
        <w:t>金银花2g、菊花3g、砂仁3g、天冬3g、百合3g、陈皮3g、茯苓3g、</w:t>
      </w:r>
      <w:r>
        <w:rPr>
          <w:rFonts w:hint="eastAsia" w:ascii="仿宋_GB2312" w:hAnsi="仿宋_GB2312" w:eastAsia="仿宋_GB2312" w:cs="仿宋_GB2312"/>
          <w:b w:val="0"/>
          <w:i w:val="0"/>
          <w:caps w:val="0"/>
          <w:color w:val="auto"/>
          <w:spacing w:val="0"/>
          <w:w w:val="100"/>
          <w:sz w:val="32"/>
          <w:szCs w:val="32"/>
          <w:highlight w:val="none"/>
        </w:rPr>
        <w:t>淡豆豉3g、</w:t>
      </w:r>
      <w:r>
        <w:rPr>
          <w:rFonts w:hint="eastAsia" w:ascii="仿宋_GB2312" w:hAnsi="仿宋_GB2312" w:eastAsia="仿宋_GB2312" w:cs="仿宋_GB2312"/>
          <w:sz w:val="32"/>
          <w:szCs w:val="32"/>
          <w:lang w:val="en-US" w:eastAsia="zh-CN"/>
        </w:rPr>
        <w:t>生姜1片、大枣2个。</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服用方法：</w:t>
      </w:r>
      <w:r>
        <w:rPr>
          <w:rFonts w:hint="eastAsia" w:ascii="仿宋_GB2312" w:hAnsi="仿宋_GB2312" w:eastAsia="仿宋_GB2312" w:cs="仿宋_GB2312"/>
          <w:sz w:val="32"/>
          <w:szCs w:val="32"/>
          <w:lang w:val="en-US" w:eastAsia="zh-CN"/>
        </w:rPr>
        <w:t>开水煎煮15-20分钟，代茶饮，7-10天。</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处方3：</w:t>
      </w:r>
      <w:r>
        <w:rPr>
          <w:rFonts w:hint="eastAsia" w:ascii="仿宋_GB2312" w:hAnsi="仿宋_GB2312" w:eastAsia="仿宋_GB2312" w:cs="仿宋_GB2312"/>
          <w:sz w:val="32"/>
          <w:szCs w:val="32"/>
          <w:lang w:val="en-US" w:eastAsia="zh-CN"/>
        </w:rPr>
        <w:t>金莲花2朵。</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服用方法：</w:t>
      </w:r>
      <w:r>
        <w:rPr>
          <w:rFonts w:hint="eastAsia" w:ascii="仿宋_GB2312" w:hAnsi="仿宋_GB2312" w:eastAsia="仿宋_GB2312" w:cs="仿宋_GB2312"/>
          <w:sz w:val="32"/>
          <w:szCs w:val="32"/>
          <w:lang w:val="en-US" w:eastAsia="zh-CN"/>
        </w:rPr>
        <w:t>开水约150ml冲泡，2-3次，代茶饮，7-10天。</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2.老年人平素体弱者</w:t>
      </w:r>
    </w:p>
    <w:p>
      <w:pPr>
        <w:spacing w:line="58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处方</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黄芪</w:t>
      </w:r>
      <w:r>
        <w:rPr>
          <w:rFonts w:hint="eastAsia" w:ascii="仿宋_GB2312" w:hAnsi="仿宋_GB2312" w:eastAsia="仿宋_GB2312" w:cs="仿宋_GB2312"/>
          <w:color w:val="auto"/>
          <w:sz w:val="32"/>
          <w:szCs w:val="32"/>
          <w:highlight w:val="none"/>
          <w:lang w:val="en-US" w:eastAsia="zh-CN"/>
        </w:rPr>
        <w:t>3g、白芷3g、陈皮3g、金银花2g、桔梗3g、芦根3g、薏苡仁3g、淡豆豉3g、大枣2个。</w:t>
      </w:r>
    </w:p>
    <w:p>
      <w:pPr>
        <w:spacing w:line="58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服用方法：</w:t>
      </w:r>
      <w:r>
        <w:rPr>
          <w:rFonts w:hint="eastAsia" w:ascii="仿宋_GB2312" w:hAnsi="仿宋_GB2312" w:eastAsia="仿宋_GB2312" w:cs="仿宋_GB2312"/>
          <w:color w:val="auto"/>
          <w:sz w:val="32"/>
          <w:szCs w:val="32"/>
          <w:highlight w:val="none"/>
          <w:lang w:val="en-US" w:eastAsia="zh-CN"/>
        </w:rPr>
        <w:t>开水煎煮15-20分钟，代茶饮，7-10天。</w:t>
      </w:r>
    </w:p>
    <w:p>
      <w:pPr>
        <w:spacing w:line="58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3.儿童平素体弱者</w:t>
      </w:r>
    </w:p>
    <w:p>
      <w:pPr>
        <w:spacing w:line="58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处方：</w:t>
      </w:r>
      <w:r>
        <w:rPr>
          <w:rFonts w:hint="eastAsia" w:ascii="仿宋_GB2312" w:hAnsi="仿宋_GB2312" w:eastAsia="仿宋_GB2312" w:cs="仿宋_GB2312"/>
          <w:b w:val="0"/>
          <w:i w:val="0"/>
          <w:caps w:val="0"/>
          <w:color w:val="auto"/>
          <w:spacing w:val="0"/>
          <w:w w:val="100"/>
          <w:sz w:val="32"/>
          <w:szCs w:val="32"/>
          <w:highlight w:val="none"/>
          <w:lang w:val="en-US" w:eastAsia="zh-CN"/>
        </w:rPr>
        <w:t>黄芪</w:t>
      </w:r>
      <w:r>
        <w:rPr>
          <w:rFonts w:hint="eastAsia" w:ascii="仿宋_GB2312" w:hAnsi="仿宋_GB2312" w:eastAsia="仿宋_GB2312" w:cs="仿宋_GB2312"/>
          <w:color w:val="auto"/>
          <w:sz w:val="32"/>
          <w:szCs w:val="32"/>
          <w:highlight w:val="none"/>
          <w:lang w:val="en-US" w:eastAsia="zh-CN"/>
        </w:rPr>
        <w:t>1g、云苓1g、陈皮1g、芦根1g、薏苡仁1g、淡豆豉3g、山楂1g、大枣1个。</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服用方法：</w:t>
      </w:r>
      <w:r>
        <w:rPr>
          <w:rFonts w:hint="eastAsia" w:ascii="仿宋_GB2312" w:hAnsi="仿宋_GB2312" w:eastAsia="仿宋_GB2312" w:cs="仿宋_GB2312"/>
          <w:sz w:val="32"/>
          <w:szCs w:val="32"/>
          <w:lang w:val="en-US" w:eastAsia="zh-CN"/>
        </w:rPr>
        <w:t>开水煎煮15-20分钟，代茶饮，7-10天。</w:t>
      </w:r>
    </w:p>
    <w:p>
      <w:pPr>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（五）熏蒸处方</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w:t>
      </w:r>
      <w:r>
        <w:rPr>
          <w:rFonts w:hint="eastAsia" w:ascii="仿宋_GB2312" w:hAnsi="仿宋_GB2312" w:eastAsia="仿宋_GB2312" w:cs="仿宋_GB2312"/>
          <w:sz w:val="32"/>
          <w:szCs w:val="32"/>
          <w:lang w:val="en-US" w:eastAsia="zh-CN"/>
        </w:rPr>
        <w:t>艾叶20g、乳香10g、辛夷10g、薄荷15g、苍术15g、桂皮5g、藁本10g。</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煎煮使用方法：</w:t>
      </w:r>
      <w:r>
        <w:rPr>
          <w:rFonts w:hint="eastAsia" w:ascii="仿宋_GB2312" w:hAnsi="仿宋_GB2312" w:eastAsia="仿宋_GB2312" w:cs="仿宋_GB2312"/>
          <w:sz w:val="32"/>
          <w:szCs w:val="32"/>
          <w:lang w:val="en-US" w:eastAsia="zh-CN"/>
        </w:rPr>
        <w:t>加水浸泡10分钟，小火慢煮30分钟，浓缩药液150ml。使用时在室内在锅中持续蒸煮挥发或将药液加入空气加湿器中通电熏蒸，每天1-2次。</w:t>
      </w:r>
    </w:p>
    <w:p>
      <w:pPr>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（六）香囊方</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处方：</w:t>
      </w:r>
      <w:r>
        <w:rPr>
          <w:rFonts w:hint="eastAsia" w:ascii="仿宋_GB2312" w:hAnsi="仿宋_GB2312" w:eastAsia="仿宋_GB2312" w:cs="仿宋_GB2312"/>
          <w:sz w:val="32"/>
          <w:szCs w:val="32"/>
          <w:lang w:val="en-US" w:eastAsia="zh-CN"/>
        </w:rPr>
        <w:t>艾叶12g、藿香8g、薄荷8g、佩兰8g、白芷6g、木香6g、苍术8g、青蒿8g、草果4g、丁香8g、肉桂8g、贯众4g。</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制法：</w:t>
      </w:r>
      <w:r>
        <w:rPr>
          <w:rFonts w:hint="eastAsia" w:ascii="仿宋_GB2312" w:hAnsi="仿宋_GB2312" w:eastAsia="仿宋_GB2312" w:cs="仿宋_GB2312"/>
          <w:sz w:val="32"/>
          <w:szCs w:val="32"/>
          <w:lang w:val="en-US" w:eastAsia="zh-CN"/>
        </w:rPr>
        <w:t>上述饮片粉碎，过40目筛，混匀，用滤纸袋分装或棉花包裹，一份20g，装入布袋。</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功效说明：</w:t>
      </w:r>
      <w:r>
        <w:rPr>
          <w:rFonts w:hint="eastAsia" w:ascii="仿宋_GB2312" w:hAnsi="仿宋_GB2312" w:eastAsia="仿宋_GB2312" w:cs="仿宋_GB2312"/>
          <w:sz w:val="32"/>
          <w:szCs w:val="32"/>
          <w:lang w:val="en-US" w:eastAsia="zh-CN"/>
        </w:rPr>
        <w:t>本品气味芳香、无刺激性。可预防时疫、驱除病毒、清除污浊、净化空气。</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用法：</w:t>
      </w:r>
      <w:r>
        <w:rPr>
          <w:rFonts w:hint="eastAsia" w:ascii="仿宋_GB2312" w:hAnsi="仿宋_GB2312" w:eastAsia="仿宋_GB2312" w:cs="仿宋_GB2312"/>
          <w:sz w:val="32"/>
          <w:szCs w:val="32"/>
          <w:lang w:val="en-US" w:eastAsia="zh-CN"/>
        </w:rPr>
        <w:t>将香囊放于枕边、案头，便于吸入芳香药气，也随身携带或悬挂于室内适当位置。建议2-4周更换香囊或香囊内的药袋。</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提示说明</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（一）本专家共识仅供参考，应根据使用者具体情况，本着“补气生津、清瘟解毒、祛化湿郁、调中运脾”的预防原则，及时调整处方，辨证施治。</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（二）非中医背景的医师不推荐使用本专家共识的处方。本专家共识的处方应在医疗机构内开具。</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spacing w:line="58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《黑龙江省“德尔塔”变异毒株新型冠状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病毒肺炎中医药防治工作专家共识》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起草专家组名单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_GBK" w:hAnsi="方正小标宋_GBK" w:eastAsia="方正小标宋_GBK" w:cs="方正小标宋_GBK"/>
          <w:sz w:val="44"/>
          <w:szCs w:val="44"/>
          <w:lang w:val="en-US" w:eastAsia="zh-CN"/>
        </w:rPr>
      </w:pPr>
      <w:r>
        <w:rPr>
          <w:rFonts w:hint="eastAsia" w:ascii="黑体" w:hAnsi="黑体" w:eastAsia="黑体" w:cs="黑体"/>
          <w:sz w:val="32"/>
          <w:szCs w:val="32"/>
          <w:lang w:val="en-US" w:eastAsia="zh-CN"/>
        </w:rPr>
        <w:t>牵头起草人：</w:t>
      </w:r>
      <w:r>
        <w:rPr>
          <w:rFonts w:hint="eastAsia" w:ascii="仿宋_GB2312" w:hAnsi="仿宋_GB2312" w:eastAsia="仿宋_GB2312" w:cs="仿宋_GB2312"/>
          <w:sz w:val="32"/>
          <w:szCs w:val="32"/>
          <w:lang w:val="en-US" w:eastAsia="zh-CN"/>
        </w:rPr>
        <w:t>梁  群   黑龙江中医药大学附属第一医院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主要起草人组（按姓氏笔画排序）：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王伟明               黑龙江省中医药科学院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江柏华               黑龙江省中医药科学院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宏               黑龙江省中医药科学院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顾问专家组（按姓氏笔画排序）：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孙申田               黑龙江中医药大学附属第二医院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张晓峰               黑龙江省中医药管理局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张福利               黑龙江中医药大学附属第二医院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延               黑龙江中医药大学附属第二医院</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姜德友               黑龙江中医药大学</w:t>
      </w:r>
      <w:r>
        <w:rPr>
          <w:rFonts w:hint="eastAsia" w:ascii="仿宋_GB2312" w:hAnsi="仿宋_GB2312" w:eastAsia="仿宋_GB2312" w:cs="仿宋_GB2312"/>
          <w:sz w:val="32"/>
          <w:szCs w:val="32"/>
          <w:lang w:val="en-US" w:eastAsia="zh-CN"/>
        </w:rPr>
        <w:tab/>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参与起草专家组（按姓氏笔画排序）：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王树明               黑龙江中医药大学附属第一医院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王若晖               黑龙江中医药大学附属第一医院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刘  征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黑龙江中医药大学附属第一医院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金冠男               黑龙江省中医药科学院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徐悦泽               黑龙江省中医药科学院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韩德强               黑龙江省中医药科学院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潘利民               黑龙江中医药大学附属第二医院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秘书组：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蔡  昕</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黑龙江省中医药管理局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周宏伟</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黑龙江省中医药管理局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贲  睿                黑龙江省中医药科学院</w:t>
      </w:r>
    </w:p>
    <w:p>
      <w:pPr>
        <w:jc w:val="both"/>
        <w:rPr>
          <w:rFonts w:hint="eastAsia" w:ascii="方正小标宋_GBK" w:hAnsi="方正小标宋_GBK" w:eastAsia="方正小标宋_GBK" w:cs="方正小标宋_GBK"/>
          <w:sz w:val="44"/>
          <w:szCs w:val="44"/>
          <w:lang w:val="en-US" w:eastAsia="zh-CN"/>
        </w:rPr>
      </w:pPr>
    </w:p>
    <w:p>
      <w:pPr>
        <w:numPr>
          <w:ilvl w:val="0"/>
          <w:numId w:val="0"/>
        </w:numPr>
        <w:spacing w:line="58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numPr>
          <w:ilvl w:val="0"/>
          <w:numId w:val="0"/>
        </w:numPr>
        <w:spacing w:line="580" w:lineRule="exact"/>
        <w:rPr>
          <w:rFonts w:hint="default"/>
          <w:b/>
          <w:bCs/>
          <w:sz w:val="28"/>
          <w:szCs w:val="28"/>
          <w:lang w:val="en-US" w:eastAsia="zh-CN"/>
        </w:rPr>
      </w:pPr>
    </w:p>
    <w:p>
      <w:pPr>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06152"/>
    <w:rsid w:val="0B370E25"/>
    <w:rsid w:val="0E692D48"/>
    <w:rsid w:val="0FD06152"/>
    <w:rsid w:val="1A407367"/>
    <w:rsid w:val="1B0A6A89"/>
    <w:rsid w:val="1CC43D42"/>
    <w:rsid w:val="264B5C62"/>
    <w:rsid w:val="2ECA0A55"/>
    <w:rsid w:val="35D161BC"/>
    <w:rsid w:val="3DC36AD1"/>
    <w:rsid w:val="3E7159F6"/>
    <w:rsid w:val="406E3FA6"/>
    <w:rsid w:val="41891791"/>
    <w:rsid w:val="430C3C5F"/>
    <w:rsid w:val="49910EB0"/>
    <w:rsid w:val="4A3B0D9E"/>
    <w:rsid w:val="4B330EAB"/>
    <w:rsid w:val="5282356F"/>
    <w:rsid w:val="52E574FF"/>
    <w:rsid w:val="5390448C"/>
    <w:rsid w:val="58A039FC"/>
    <w:rsid w:val="59A30B6C"/>
    <w:rsid w:val="66064379"/>
    <w:rsid w:val="6B506AC0"/>
    <w:rsid w:val="6F04194F"/>
    <w:rsid w:val="75EB15D6"/>
    <w:rsid w:val="7881573C"/>
    <w:rsid w:val="7DD26AD7"/>
    <w:rsid w:val="7E6E323B"/>
    <w:rsid w:val="7EFE5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2021-08-13T02:11:00Z</dcterms:created>
  <dc:creator>李书霖</dc:creator>
  <cp:lastModifiedBy>周宏伟</cp:lastModifiedBy>
  <cp:lastPrinted>2021-10-19T06:15:00Z</cp:lastPrinted>
  <dcterms:modified xsi:type="dcterms:W3CDTF">2022-01-30T06:04:07Z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0EE5E0C255C54F448119B0CA42C04C89</vt:lpwstr>
  </property>
</Properties>
</file>